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E804" w14:textId="6E6FD4AB" w:rsidR="00077105" w:rsidRDefault="00077105" w:rsidP="00DA5A63">
      <w:pPr>
        <w:spacing w:before="77"/>
        <w:ind w:right="475"/>
        <w:rPr>
          <w:b/>
          <w:sz w:val="52"/>
        </w:rPr>
      </w:pPr>
      <w:bookmarkStart w:id="0" w:name="_Hlk123129118"/>
      <w:bookmarkEnd w:id="0"/>
    </w:p>
    <w:p w14:paraId="72582D85" w14:textId="424DB104" w:rsidR="00077105" w:rsidRDefault="00F4210A" w:rsidP="00F4210A">
      <w:pPr>
        <w:spacing w:before="77"/>
        <w:ind w:left="457" w:right="475" w:firstLine="1"/>
        <w:jc w:val="center"/>
        <w:rPr>
          <w:b/>
          <w:sz w:val="52"/>
        </w:rPr>
      </w:pPr>
      <w:r w:rsidRPr="00587507">
        <w:rPr>
          <w:noProof/>
        </w:rPr>
        <w:drawing>
          <wp:inline distT="0" distB="0" distL="0" distR="0" wp14:anchorId="0F490688" wp14:editId="28619556">
            <wp:extent cx="2895600" cy="2848644"/>
            <wp:effectExtent l="0" t="0" r="0" b="8890"/>
            <wp:docPr id="4" name="Slika 4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4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733D0" w14:textId="77777777" w:rsidR="00077105" w:rsidRDefault="00077105" w:rsidP="00077105">
      <w:pPr>
        <w:spacing w:before="77"/>
        <w:ind w:left="457" w:right="475" w:firstLine="1"/>
        <w:jc w:val="center"/>
        <w:rPr>
          <w:b/>
          <w:sz w:val="52"/>
        </w:rPr>
      </w:pPr>
    </w:p>
    <w:p w14:paraId="49EB8D00" w14:textId="77777777" w:rsidR="00077105" w:rsidRDefault="00077105" w:rsidP="00077105">
      <w:pPr>
        <w:spacing w:before="77"/>
        <w:ind w:left="457" w:right="475" w:firstLine="1"/>
        <w:jc w:val="center"/>
        <w:rPr>
          <w:b/>
          <w:sz w:val="52"/>
        </w:rPr>
      </w:pPr>
      <w:r>
        <w:rPr>
          <w:b/>
          <w:sz w:val="52"/>
        </w:rPr>
        <w:t>ПЛАН УПРАВЉАЊА РИЗИЦИМА ОД</w:t>
      </w:r>
      <w:r>
        <w:rPr>
          <w:b/>
          <w:spacing w:val="-10"/>
          <w:sz w:val="52"/>
        </w:rPr>
        <w:t xml:space="preserve"> </w:t>
      </w:r>
      <w:r>
        <w:rPr>
          <w:b/>
          <w:sz w:val="52"/>
        </w:rPr>
        <w:t>ПОВРЕДЕ</w:t>
      </w:r>
      <w:r>
        <w:rPr>
          <w:b/>
          <w:spacing w:val="-10"/>
          <w:sz w:val="52"/>
        </w:rPr>
        <w:t xml:space="preserve"> </w:t>
      </w:r>
      <w:r>
        <w:rPr>
          <w:b/>
          <w:sz w:val="52"/>
        </w:rPr>
        <w:t>ПРИНЦИПА</w:t>
      </w:r>
      <w:r>
        <w:rPr>
          <w:b/>
          <w:spacing w:val="-12"/>
          <w:sz w:val="52"/>
        </w:rPr>
        <w:t xml:space="preserve"> </w:t>
      </w:r>
      <w:r>
        <w:rPr>
          <w:b/>
          <w:sz w:val="52"/>
        </w:rPr>
        <w:t xml:space="preserve">РОДНЕ </w:t>
      </w:r>
      <w:r>
        <w:rPr>
          <w:b/>
          <w:spacing w:val="-2"/>
          <w:sz w:val="52"/>
        </w:rPr>
        <w:t>РАВНОПРАВНОСТИ</w:t>
      </w:r>
    </w:p>
    <w:p w14:paraId="6C8D1C0E" w14:textId="77777777" w:rsidR="00077105" w:rsidRDefault="00077105" w:rsidP="00077105">
      <w:pPr>
        <w:pStyle w:val="Teloteksta"/>
        <w:rPr>
          <w:b/>
          <w:sz w:val="58"/>
        </w:rPr>
      </w:pPr>
    </w:p>
    <w:p w14:paraId="7C7A23DE" w14:textId="77777777" w:rsidR="00077105" w:rsidRDefault="00077105" w:rsidP="00077105">
      <w:pPr>
        <w:pStyle w:val="Teloteksta"/>
        <w:rPr>
          <w:b/>
          <w:sz w:val="58"/>
        </w:rPr>
      </w:pPr>
    </w:p>
    <w:p w14:paraId="74BEF34E" w14:textId="77777777" w:rsidR="00077105" w:rsidRPr="00077105" w:rsidRDefault="00077105" w:rsidP="00077105">
      <w:pPr>
        <w:jc w:val="center"/>
        <w:rPr>
          <w:b/>
          <w:bCs/>
          <w:sz w:val="44"/>
          <w:szCs w:val="44"/>
          <w:lang w:val="sr-Cyrl-RS"/>
        </w:rPr>
      </w:pPr>
    </w:p>
    <w:p w14:paraId="5C88FAAF" w14:textId="77777777" w:rsidR="00077105" w:rsidRPr="00077105" w:rsidRDefault="00077105" w:rsidP="00077105">
      <w:pPr>
        <w:jc w:val="center"/>
        <w:rPr>
          <w:b/>
          <w:bCs/>
          <w:sz w:val="52"/>
          <w:szCs w:val="52"/>
          <w:lang w:val="sr-Cyrl-RS"/>
        </w:rPr>
      </w:pPr>
      <w:r w:rsidRPr="00077105">
        <w:rPr>
          <w:b/>
          <w:bCs/>
          <w:sz w:val="52"/>
          <w:szCs w:val="52"/>
          <w:lang w:val="sr-Cyrl-RS"/>
        </w:rPr>
        <w:t>ДОМ ЗДРАВЉА ОСЕЧИНА</w:t>
      </w:r>
    </w:p>
    <w:p w14:paraId="1DC773B4" w14:textId="77777777" w:rsidR="00077105" w:rsidRDefault="00077105" w:rsidP="00077105">
      <w:pPr>
        <w:pStyle w:val="Teloteksta"/>
        <w:spacing w:before="2"/>
        <w:rPr>
          <w:b/>
          <w:sz w:val="19"/>
        </w:rPr>
      </w:pPr>
    </w:p>
    <w:p w14:paraId="07AE9211" w14:textId="356042BE" w:rsidR="00077105" w:rsidRDefault="00077105" w:rsidP="00077105">
      <w:pPr>
        <w:pStyle w:val="Teloteksta"/>
        <w:spacing w:before="90"/>
        <w:ind w:left="238" w:right="256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19.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родној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gramStart"/>
      <w:r>
        <w:t xml:space="preserve">РС“ </w:t>
      </w:r>
      <w:proofErr w:type="spellStart"/>
      <w:r>
        <w:t>број</w:t>
      </w:r>
      <w:proofErr w:type="spellEnd"/>
      <w:proofErr w:type="gramEnd"/>
      <w:r>
        <w:t xml:space="preserve"> 52/21) </w:t>
      </w:r>
      <w:proofErr w:type="spellStart"/>
      <w:r>
        <w:t>од</w:t>
      </w:r>
      <w:proofErr w:type="spellEnd"/>
      <w:r>
        <w:t xml:space="preserve"> 24. </w:t>
      </w:r>
      <w:proofErr w:type="spellStart"/>
      <w:r>
        <w:t>маја</w:t>
      </w:r>
      <w:proofErr w:type="spellEnd"/>
      <w:r>
        <w:t xml:space="preserve"> 2021.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r>
        <w:rPr>
          <w:lang w:val="sr-Cyrl-RS"/>
        </w:rPr>
        <w:t xml:space="preserve">Дома здравља </w:t>
      </w:r>
      <w:proofErr w:type="spellStart"/>
      <w:r>
        <w:rPr>
          <w:lang w:val="sr-Cyrl-RS"/>
        </w:rPr>
        <w:t>Осечина</w:t>
      </w:r>
      <w:proofErr w:type="spellEnd"/>
      <w:r>
        <w:rPr>
          <w:lang w:val="sr-Cyrl-RS"/>
        </w:rPr>
        <w:t xml:space="preserve">   доноси се следећи </w:t>
      </w:r>
      <w:proofErr w:type="gramStart"/>
      <w:r>
        <w:rPr>
          <w:lang w:val="sr-Cyrl-RS"/>
        </w:rPr>
        <w:t>акт :</w:t>
      </w:r>
      <w:proofErr w:type="gramEnd"/>
      <w:r>
        <w:rPr>
          <w:lang w:val="sr-Cyrl-RS"/>
        </w:rPr>
        <w:t xml:space="preserve"> </w:t>
      </w:r>
    </w:p>
    <w:p w14:paraId="48ED454B" w14:textId="51883905" w:rsidR="0027382C" w:rsidRDefault="0027382C" w:rsidP="00077105">
      <w:pPr>
        <w:pStyle w:val="Teloteksta"/>
        <w:spacing w:before="90"/>
        <w:ind w:left="238" w:right="256"/>
        <w:jc w:val="both"/>
        <w:rPr>
          <w:lang w:val="sr-Cyrl-RS"/>
        </w:rPr>
      </w:pPr>
    </w:p>
    <w:p w14:paraId="7200486F" w14:textId="77777777" w:rsidR="0027382C" w:rsidRDefault="0027382C" w:rsidP="00077105">
      <w:pPr>
        <w:pStyle w:val="Teloteksta"/>
        <w:spacing w:before="90"/>
        <w:ind w:left="238" w:right="256"/>
        <w:jc w:val="both"/>
        <w:rPr>
          <w:lang w:val="sr-Cyrl-RS"/>
        </w:rPr>
      </w:pPr>
    </w:p>
    <w:p w14:paraId="34185D0B" w14:textId="25B6417E" w:rsidR="0027382C" w:rsidRDefault="0027382C" w:rsidP="00077105">
      <w:pPr>
        <w:pStyle w:val="Teloteksta"/>
        <w:spacing w:before="90"/>
        <w:ind w:left="238" w:right="256"/>
        <w:jc w:val="both"/>
        <w:rPr>
          <w:lang w:val="sr-Cyrl-RS"/>
        </w:rPr>
      </w:pPr>
    </w:p>
    <w:p w14:paraId="5BFB5816" w14:textId="64B9578A" w:rsidR="0027382C" w:rsidRPr="0027382C" w:rsidRDefault="0027382C" w:rsidP="00077105">
      <w:pPr>
        <w:pStyle w:val="Teloteksta"/>
        <w:spacing w:before="90"/>
        <w:ind w:left="238" w:right="256"/>
        <w:jc w:val="both"/>
        <w:rPr>
          <w:b/>
          <w:bCs/>
          <w:lang w:val="sr-Cyrl-RS"/>
        </w:rPr>
      </w:pPr>
      <w:r w:rsidRPr="0027382C">
        <w:rPr>
          <w:b/>
          <w:bCs/>
          <w:lang w:val="sr-Cyrl-RS"/>
        </w:rPr>
        <w:t>ПЛАН УПРАВЉАЊА РИЗИЦИМА ОД ПОВРЕДЕ РОДНЕ РАВНОПРАВНОСТИ</w:t>
      </w:r>
    </w:p>
    <w:p w14:paraId="176AF846" w14:textId="6F04D798" w:rsidR="00DA5A63" w:rsidRDefault="00DA5A63" w:rsidP="00077105">
      <w:pPr>
        <w:rPr>
          <w:sz w:val="24"/>
        </w:rPr>
      </w:pPr>
    </w:p>
    <w:p w14:paraId="27CFC487" w14:textId="77777777" w:rsidR="005D6E93" w:rsidRDefault="005D6E93" w:rsidP="00077105">
      <w:pPr>
        <w:rPr>
          <w:sz w:val="24"/>
        </w:rPr>
      </w:pPr>
    </w:p>
    <w:p w14:paraId="4A37E247" w14:textId="77777777" w:rsidR="00DA5A63" w:rsidRDefault="00DA5A63" w:rsidP="00077105">
      <w:pPr>
        <w:rPr>
          <w:sz w:val="24"/>
        </w:rPr>
      </w:pPr>
    </w:p>
    <w:p w14:paraId="14F5F387" w14:textId="77777777" w:rsidR="00DA5A63" w:rsidRDefault="00DA5A63" w:rsidP="00077105">
      <w:pPr>
        <w:rPr>
          <w:sz w:val="24"/>
        </w:rPr>
      </w:pPr>
    </w:p>
    <w:p w14:paraId="3A8C3512" w14:textId="77777777" w:rsidR="00DA5A63" w:rsidRDefault="00DA5A63" w:rsidP="00DA5A63">
      <w:pPr>
        <w:pStyle w:val="Naslov1"/>
        <w:spacing w:before="86"/>
        <w:ind w:left="238" w:firstLine="0"/>
      </w:pPr>
      <w:r>
        <w:rPr>
          <w:spacing w:val="-2"/>
        </w:rPr>
        <w:lastRenderedPageBreak/>
        <w:t>САДРЖАЈ</w:t>
      </w:r>
    </w:p>
    <w:p w14:paraId="2FDCC1C4" w14:textId="77777777" w:rsidR="00DA5A63" w:rsidRDefault="0025303C" w:rsidP="00DA5A63">
      <w:pPr>
        <w:pStyle w:val="SADRAJ1"/>
        <w:tabs>
          <w:tab w:val="right" w:leader="dot" w:pos="9300"/>
        </w:tabs>
        <w:spacing w:before="122"/>
        <w:ind w:left="238" w:firstLine="0"/>
      </w:pPr>
      <w:hyperlink w:anchor="_bookmark0" w:history="1">
        <w:r w:rsidR="00DA5A63">
          <w:rPr>
            <w:spacing w:val="-4"/>
          </w:rPr>
          <w:t>УВОД</w:t>
        </w:r>
        <w:r w:rsidR="00DA5A63">
          <w:rPr>
            <w:rFonts w:ascii="Times New Roman" w:hAnsi="Times New Roman"/>
            <w:b w:val="0"/>
          </w:rPr>
          <w:tab/>
        </w:r>
      </w:hyperlink>
    </w:p>
    <w:p w14:paraId="430247F5" w14:textId="77777777" w:rsidR="00DA5A63" w:rsidRDefault="0025303C" w:rsidP="00DA5A63">
      <w:pPr>
        <w:pStyle w:val="SADRAJ1"/>
        <w:numPr>
          <w:ilvl w:val="0"/>
          <w:numId w:val="7"/>
        </w:numPr>
        <w:tabs>
          <w:tab w:val="left" w:pos="718"/>
          <w:tab w:val="left" w:pos="719"/>
          <w:tab w:val="right" w:leader="dot" w:pos="9300"/>
        </w:tabs>
        <w:ind w:hanging="481"/>
      </w:pPr>
      <w:hyperlink w:anchor="_bookmark1" w:history="1">
        <w:r w:rsidR="00DA5A63">
          <w:t>ОПШТИ</w:t>
        </w:r>
        <w:r w:rsidR="00DA5A63">
          <w:rPr>
            <w:spacing w:val="-8"/>
          </w:rPr>
          <w:t xml:space="preserve"> </w:t>
        </w:r>
        <w:r w:rsidR="00DA5A63">
          <w:t>ДЕО</w:t>
        </w:r>
        <w:r w:rsidR="00DA5A63">
          <w:rPr>
            <w:rFonts w:ascii="Times New Roman" w:hAnsi="Times New Roman"/>
            <w:b w:val="0"/>
          </w:rPr>
          <w:tab/>
        </w:r>
      </w:hyperlink>
    </w:p>
    <w:p w14:paraId="498F4DFB" w14:textId="77777777" w:rsidR="00DA5A63" w:rsidRDefault="0025303C" w:rsidP="00DA5A63">
      <w:pPr>
        <w:pStyle w:val="SADRAJ2"/>
        <w:numPr>
          <w:ilvl w:val="1"/>
          <w:numId w:val="7"/>
        </w:numPr>
        <w:tabs>
          <w:tab w:val="left" w:pos="1198"/>
          <w:tab w:val="left" w:pos="1199"/>
          <w:tab w:val="right" w:leader="dot" w:pos="9300"/>
        </w:tabs>
        <w:spacing w:before="118"/>
        <w:ind w:hanging="721"/>
      </w:pPr>
      <w:hyperlink w:anchor="_bookmark2" w:history="1">
        <w:proofErr w:type="spellStart"/>
        <w:r w:rsidR="00DA5A63">
          <w:rPr>
            <w:smallCaps/>
          </w:rPr>
          <w:t>Назив</w:t>
        </w:r>
        <w:proofErr w:type="spellEnd"/>
        <w:r w:rsidR="00DA5A63">
          <w:rPr>
            <w:smallCaps/>
          </w:rPr>
          <w:t>,</w:t>
        </w:r>
        <w:r w:rsidR="00DA5A63">
          <w:rPr>
            <w:smallCaps/>
            <w:spacing w:val="-11"/>
          </w:rPr>
          <w:t xml:space="preserve"> </w:t>
        </w:r>
        <w:proofErr w:type="spellStart"/>
        <w:r w:rsidR="00DA5A63">
          <w:rPr>
            <w:smallCaps/>
          </w:rPr>
          <w:t>подаци</w:t>
        </w:r>
        <w:proofErr w:type="spellEnd"/>
        <w:r w:rsidR="00DA5A63">
          <w:rPr>
            <w:smallCaps/>
            <w:spacing w:val="-5"/>
          </w:rPr>
          <w:t xml:space="preserve"> </w:t>
        </w:r>
        <w:r w:rsidR="00DA5A63">
          <w:rPr>
            <w:smallCaps/>
          </w:rPr>
          <w:t>о</w:t>
        </w:r>
        <w:r w:rsidR="00DA5A63">
          <w:rPr>
            <w:smallCaps/>
            <w:spacing w:val="-5"/>
          </w:rPr>
          <w:t xml:space="preserve"> </w:t>
        </w:r>
        <w:proofErr w:type="spellStart"/>
        <w:r w:rsidR="00DA5A63">
          <w:rPr>
            <w:smallCaps/>
          </w:rPr>
          <w:t>седишту</w:t>
        </w:r>
        <w:proofErr w:type="spellEnd"/>
        <w:r w:rsidR="00DA5A63">
          <w:rPr>
            <w:smallCaps/>
            <w:spacing w:val="-4"/>
          </w:rPr>
          <w:t xml:space="preserve"> </w:t>
        </w:r>
        <w:r w:rsidR="00DA5A63">
          <w:rPr>
            <w:smallCaps/>
          </w:rPr>
          <w:t>и</w:t>
        </w:r>
        <w:r w:rsidR="00DA5A63">
          <w:rPr>
            <w:smallCaps/>
            <w:spacing w:val="-4"/>
          </w:rPr>
          <w:t xml:space="preserve"> </w:t>
        </w:r>
        <w:proofErr w:type="spellStart"/>
        <w:r w:rsidR="00DA5A63">
          <w:rPr>
            <w:smallCaps/>
          </w:rPr>
          <w:t>одговорном</w:t>
        </w:r>
        <w:proofErr w:type="spellEnd"/>
        <w:r w:rsidR="00DA5A63">
          <w:rPr>
            <w:smallCaps/>
            <w:spacing w:val="-4"/>
          </w:rPr>
          <w:t xml:space="preserve"> </w:t>
        </w:r>
        <w:proofErr w:type="spellStart"/>
        <w:r w:rsidR="00DA5A63">
          <w:rPr>
            <w:smallCaps/>
          </w:rPr>
          <w:t>лицу</w:t>
        </w:r>
        <w:proofErr w:type="spellEnd"/>
        <w:r w:rsidR="00DA5A63">
          <w:rPr>
            <w:smallCaps/>
            <w:spacing w:val="-4"/>
          </w:rPr>
          <w:t xml:space="preserve"> </w:t>
        </w:r>
        <w:r w:rsidR="00DA5A63">
          <w:rPr>
            <w:smallCaps/>
          </w:rPr>
          <w:t>и</w:t>
        </w:r>
        <w:r w:rsidR="00DA5A63">
          <w:rPr>
            <w:smallCaps/>
            <w:spacing w:val="-2"/>
          </w:rPr>
          <w:t xml:space="preserve"> </w:t>
        </w:r>
        <w:proofErr w:type="spellStart"/>
        <w:r w:rsidR="00DA5A63">
          <w:rPr>
            <w:smallCaps/>
          </w:rPr>
          <w:t>лицу</w:t>
        </w:r>
        <w:proofErr w:type="spellEnd"/>
        <w:r w:rsidR="00DA5A63">
          <w:rPr>
            <w:smallCaps/>
            <w:spacing w:val="-7"/>
          </w:rPr>
          <w:t xml:space="preserve"> </w:t>
        </w:r>
        <w:proofErr w:type="spellStart"/>
        <w:r w:rsidR="00DA5A63">
          <w:rPr>
            <w:smallCaps/>
          </w:rPr>
          <w:t>за</w:t>
        </w:r>
        <w:proofErr w:type="spellEnd"/>
        <w:r w:rsidR="00DA5A63">
          <w:rPr>
            <w:smallCaps/>
            <w:spacing w:val="-3"/>
          </w:rPr>
          <w:t xml:space="preserve"> </w:t>
        </w:r>
        <w:proofErr w:type="spellStart"/>
        <w:r w:rsidR="00DA5A63">
          <w:rPr>
            <w:smallCaps/>
          </w:rPr>
          <w:t>координацију</w:t>
        </w:r>
        <w:proofErr w:type="spellEnd"/>
        <w:r w:rsidR="00DA5A63">
          <w:rPr>
            <w:smallCaps/>
            <w:spacing w:val="-5"/>
          </w:rPr>
          <w:t xml:space="preserve"> </w:t>
        </w:r>
        <w:proofErr w:type="spellStart"/>
        <w:r w:rsidR="00DA5A63">
          <w:rPr>
            <w:smallCaps/>
          </w:rPr>
          <w:t>током</w:t>
        </w:r>
        <w:proofErr w:type="spellEnd"/>
        <w:r w:rsidR="00DA5A63">
          <w:rPr>
            <w:smallCaps/>
            <w:spacing w:val="-4"/>
          </w:rPr>
          <w:t xml:space="preserve"> </w:t>
        </w:r>
        <w:proofErr w:type="spellStart"/>
        <w:r w:rsidR="00DA5A63">
          <w:rPr>
            <w:smallCaps/>
          </w:rPr>
          <w:t>израде</w:t>
        </w:r>
        <w:proofErr w:type="spellEnd"/>
        <w:r w:rsidR="00DA5A63">
          <w:rPr>
            <w:smallCaps/>
            <w:spacing w:val="-5"/>
          </w:rPr>
          <w:t xml:space="preserve"> </w:t>
        </w:r>
        <w:r w:rsidR="00DA5A63">
          <w:rPr>
            <w:smallCaps/>
            <w:spacing w:val="-2"/>
            <w:lang w:val="sr-Cyrl-RS"/>
          </w:rPr>
          <w:t>плана</w:t>
        </w:r>
        <w:r w:rsidR="00DA5A63">
          <w:rPr>
            <w:rFonts w:ascii="Times New Roman" w:hAnsi="Times New Roman"/>
            <w:sz w:val="16"/>
          </w:rPr>
          <w:tab/>
        </w:r>
      </w:hyperlink>
    </w:p>
    <w:p w14:paraId="19AF7712" w14:textId="77777777" w:rsidR="00DA5A63" w:rsidRDefault="0025303C" w:rsidP="00DA5A63">
      <w:pPr>
        <w:pStyle w:val="SADRAJ2"/>
        <w:numPr>
          <w:ilvl w:val="1"/>
          <w:numId w:val="7"/>
        </w:numPr>
        <w:tabs>
          <w:tab w:val="left" w:pos="1198"/>
          <w:tab w:val="left" w:pos="1199"/>
          <w:tab w:val="right" w:leader="dot" w:pos="9300"/>
        </w:tabs>
        <w:spacing w:before="0" w:line="243" w:lineRule="exact"/>
        <w:ind w:hanging="721"/>
      </w:pPr>
      <w:hyperlink w:anchor="_bookmark4" w:history="1">
        <w:proofErr w:type="spellStart"/>
        <w:r w:rsidR="00DA5A63">
          <w:rPr>
            <w:smallCaps/>
          </w:rPr>
          <w:t>Родно</w:t>
        </w:r>
        <w:proofErr w:type="spellEnd"/>
        <w:r w:rsidR="00DA5A63">
          <w:rPr>
            <w:smallCaps/>
            <w:spacing w:val="-7"/>
          </w:rPr>
          <w:t xml:space="preserve"> </w:t>
        </w:r>
        <w:proofErr w:type="spellStart"/>
        <w:r w:rsidR="00DA5A63">
          <w:rPr>
            <w:smallCaps/>
          </w:rPr>
          <w:t>осетљива</w:t>
        </w:r>
        <w:proofErr w:type="spellEnd"/>
        <w:r w:rsidR="00DA5A63">
          <w:rPr>
            <w:smallCaps/>
            <w:spacing w:val="-6"/>
          </w:rPr>
          <w:t xml:space="preserve"> </w:t>
        </w:r>
        <w:proofErr w:type="spellStart"/>
        <w:r w:rsidR="00DA5A63">
          <w:rPr>
            <w:smallCaps/>
          </w:rPr>
          <w:t>статистика</w:t>
        </w:r>
        <w:proofErr w:type="spellEnd"/>
        <w:r w:rsidR="00DA5A63">
          <w:rPr>
            <w:rFonts w:ascii="Times New Roman" w:hAnsi="Times New Roman"/>
            <w:sz w:val="16"/>
          </w:rPr>
          <w:tab/>
        </w:r>
      </w:hyperlink>
    </w:p>
    <w:p w14:paraId="7B779BB1" w14:textId="77777777" w:rsidR="00DA5A63" w:rsidRDefault="0025303C" w:rsidP="00DA5A63">
      <w:pPr>
        <w:pStyle w:val="SADRAJ1"/>
        <w:numPr>
          <w:ilvl w:val="0"/>
          <w:numId w:val="7"/>
        </w:numPr>
        <w:tabs>
          <w:tab w:val="left" w:pos="718"/>
          <w:tab w:val="left" w:pos="719"/>
          <w:tab w:val="right" w:leader="dot" w:pos="9300"/>
        </w:tabs>
        <w:ind w:hanging="481"/>
      </w:pPr>
      <w:hyperlink w:anchor="_bookmark6" w:history="1">
        <w:r w:rsidR="00DA5A63">
          <w:t>ОБЛАСТИ</w:t>
        </w:r>
        <w:r w:rsidR="00DA5A63">
          <w:rPr>
            <w:spacing w:val="-8"/>
          </w:rPr>
          <w:t xml:space="preserve"> </w:t>
        </w:r>
        <w:r w:rsidR="00DA5A63">
          <w:t>И</w:t>
        </w:r>
        <w:r w:rsidR="00DA5A63">
          <w:rPr>
            <w:spacing w:val="-5"/>
          </w:rPr>
          <w:t xml:space="preserve"> </w:t>
        </w:r>
        <w:r w:rsidR="00DA5A63">
          <w:t>ПРОЦЕСИ</w:t>
        </w:r>
        <w:r w:rsidR="00DA5A63">
          <w:rPr>
            <w:spacing w:val="-7"/>
          </w:rPr>
          <w:t xml:space="preserve"> </w:t>
        </w:r>
        <w:r w:rsidR="00DA5A63">
          <w:t>КОЈИ</w:t>
        </w:r>
        <w:r w:rsidR="00DA5A63">
          <w:rPr>
            <w:spacing w:val="-7"/>
          </w:rPr>
          <w:t xml:space="preserve"> </w:t>
        </w:r>
        <w:r w:rsidR="00DA5A63">
          <w:t>СУ</w:t>
        </w:r>
        <w:r w:rsidR="00DA5A63">
          <w:rPr>
            <w:spacing w:val="-8"/>
          </w:rPr>
          <w:t xml:space="preserve"> </w:t>
        </w:r>
        <w:r w:rsidR="00DA5A63">
          <w:t>РИЗИЧНИ</w:t>
        </w:r>
        <w:r w:rsidR="00DA5A63">
          <w:rPr>
            <w:spacing w:val="-7"/>
          </w:rPr>
          <w:t xml:space="preserve"> </w:t>
        </w:r>
        <w:r w:rsidR="00DA5A63">
          <w:t>ЗА</w:t>
        </w:r>
        <w:r w:rsidR="00DA5A63">
          <w:rPr>
            <w:spacing w:val="-7"/>
          </w:rPr>
          <w:t xml:space="preserve"> </w:t>
        </w:r>
        <w:r w:rsidR="00DA5A63">
          <w:t>ПОВРЕДУ</w:t>
        </w:r>
        <w:r w:rsidR="00DA5A63">
          <w:rPr>
            <w:spacing w:val="-9"/>
          </w:rPr>
          <w:t xml:space="preserve"> </w:t>
        </w:r>
        <w:r w:rsidR="00DA5A63">
          <w:t>ПРИНЦИПА</w:t>
        </w:r>
        <w:r w:rsidR="00DA5A63">
          <w:rPr>
            <w:spacing w:val="-5"/>
          </w:rPr>
          <w:t xml:space="preserve"> </w:t>
        </w:r>
        <w:r w:rsidR="00DA5A63">
          <w:t>РОДНЕ</w:t>
        </w:r>
        <w:r w:rsidR="00DA5A63">
          <w:rPr>
            <w:spacing w:val="-7"/>
          </w:rPr>
          <w:t xml:space="preserve"> </w:t>
        </w:r>
        <w:r w:rsidR="00DA5A63">
          <w:rPr>
            <w:spacing w:val="-2"/>
          </w:rPr>
          <w:t>РАВНОПРАВНОСТИ</w:t>
        </w:r>
        <w:r w:rsidR="00DA5A63">
          <w:rPr>
            <w:rFonts w:ascii="Times New Roman" w:hAnsi="Times New Roman"/>
            <w:b w:val="0"/>
          </w:rPr>
          <w:tab/>
        </w:r>
      </w:hyperlink>
    </w:p>
    <w:p w14:paraId="369CD14F" w14:textId="77777777" w:rsidR="00DA5A63" w:rsidRDefault="0025303C" w:rsidP="00DA5A63">
      <w:pPr>
        <w:pStyle w:val="SADRAJ1"/>
        <w:numPr>
          <w:ilvl w:val="0"/>
          <w:numId w:val="7"/>
        </w:numPr>
        <w:tabs>
          <w:tab w:val="left" w:pos="718"/>
          <w:tab w:val="left" w:pos="719"/>
          <w:tab w:val="right" w:leader="dot" w:pos="9300"/>
        </w:tabs>
        <w:ind w:hanging="481"/>
      </w:pPr>
      <w:hyperlink w:anchor="_bookmark7" w:history="1">
        <w:r w:rsidR="00DA5A63">
          <w:t>МЕРЕ</w:t>
        </w:r>
        <w:r w:rsidR="00DA5A63">
          <w:rPr>
            <w:spacing w:val="-8"/>
          </w:rPr>
          <w:t xml:space="preserve"> </w:t>
        </w:r>
        <w:r w:rsidR="00DA5A63">
          <w:t>ЗА</w:t>
        </w:r>
        <w:r w:rsidR="00DA5A63">
          <w:rPr>
            <w:spacing w:val="-8"/>
          </w:rPr>
          <w:t xml:space="preserve"> </w:t>
        </w:r>
        <w:r w:rsidR="00DA5A63">
          <w:t>ОСТВАРИВАЊЕ</w:t>
        </w:r>
        <w:r w:rsidR="00DA5A63">
          <w:rPr>
            <w:spacing w:val="-8"/>
          </w:rPr>
          <w:t xml:space="preserve"> </w:t>
        </w:r>
        <w:r w:rsidR="00DA5A63">
          <w:t>И</w:t>
        </w:r>
        <w:r w:rsidR="00DA5A63">
          <w:rPr>
            <w:spacing w:val="-6"/>
          </w:rPr>
          <w:t xml:space="preserve"> </w:t>
        </w:r>
        <w:r w:rsidR="00DA5A63">
          <w:t>УНАПРЕЂЕЊЕ</w:t>
        </w:r>
        <w:r w:rsidR="00DA5A63">
          <w:rPr>
            <w:spacing w:val="-7"/>
          </w:rPr>
          <w:t xml:space="preserve"> </w:t>
        </w:r>
        <w:r w:rsidR="00DA5A63">
          <w:t>РОДНЕ</w:t>
        </w:r>
        <w:r w:rsidR="00DA5A63">
          <w:rPr>
            <w:spacing w:val="-8"/>
          </w:rPr>
          <w:t xml:space="preserve"> </w:t>
        </w:r>
        <w:r w:rsidR="00DA5A63">
          <w:rPr>
            <w:spacing w:val="-2"/>
            <w:w w:val="95"/>
          </w:rPr>
          <w:t>РАВНОПРАВНОСТИ</w:t>
        </w:r>
        <w:r w:rsidR="00DA5A63">
          <w:rPr>
            <w:rFonts w:ascii="Times New Roman" w:hAnsi="Times New Roman"/>
            <w:b w:val="0"/>
          </w:rPr>
          <w:tab/>
        </w:r>
      </w:hyperlink>
    </w:p>
    <w:p w14:paraId="39168EDA" w14:textId="77777777" w:rsidR="00DA5A63" w:rsidRDefault="0025303C" w:rsidP="00DA5A63">
      <w:pPr>
        <w:pStyle w:val="SADRAJ2"/>
        <w:numPr>
          <w:ilvl w:val="1"/>
          <w:numId w:val="7"/>
        </w:numPr>
        <w:tabs>
          <w:tab w:val="left" w:pos="1198"/>
          <w:tab w:val="left" w:pos="1199"/>
          <w:tab w:val="right" w:leader="dot" w:pos="9300"/>
        </w:tabs>
        <w:spacing w:before="118"/>
        <w:ind w:hanging="721"/>
      </w:pPr>
      <w:hyperlink w:anchor="_bookmark8" w:history="1">
        <w:proofErr w:type="spellStart"/>
        <w:r w:rsidR="00DA5A63">
          <w:rPr>
            <w:smallCaps/>
          </w:rPr>
          <w:t>Опште</w:t>
        </w:r>
        <w:proofErr w:type="spellEnd"/>
        <w:r w:rsidR="00DA5A63">
          <w:rPr>
            <w:smallCaps/>
            <w:spacing w:val="-3"/>
          </w:rPr>
          <w:t xml:space="preserve"> </w:t>
        </w:r>
        <w:proofErr w:type="spellStart"/>
        <w:r w:rsidR="00DA5A63">
          <w:rPr>
            <w:smallCaps/>
            <w:spacing w:val="-4"/>
          </w:rPr>
          <w:t>мере</w:t>
        </w:r>
        <w:proofErr w:type="spellEnd"/>
        <w:r w:rsidR="00DA5A63">
          <w:rPr>
            <w:rFonts w:ascii="Times New Roman" w:hAnsi="Times New Roman"/>
            <w:sz w:val="16"/>
          </w:rPr>
          <w:tab/>
        </w:r>
      </w:hyperlink>
    </w:p>
    <w:p w14:paraId="31732227" w14:textId="77777777" w:rsidR="00DA5A63" w:rsidRDefault="0025303C" w:rsidP="00DA5A63">
      <w:pPr>
        <w:pStyle w:val="SADRAJ2"/>
        <w:numPr>
          <w:ilvl w:val="1"/>
          <w:numId w:val="7"/>
        </w:numPr>
        <w:tabs>
          <w:tab w:val="left" w:pos="1198"/>
          <w:tab w:val="left" w:pos="1199"/>
          <w:tab w:val="right" w:leader="dot" w:pos="9300"/>
        </w:tabs>
        <w:ind w:hanging="721"/>
      </w:pPr>
      <w:hyperlink w:anchor="_bookmark9" w:history="1">
        <w:proofErr w:type="spellStart"/>
        <w:r w:rsidR="00DA5A63">
          <w:rPr>
            <w:smallCaps/>
          </w:rPr>
          <w:t>Посебне</w:t>
        </w:r>
        <w:proofErr w:type="spellEnd"/>
        <w:r w:rsidR="00DA5A63">
          <w:rPr>
            <w:smallCaps/>
            <w:spacing w:val="-6"/>
          </w:rPr>
          <w:t xml:space="preserve"> </w:t>
        </w:r>
        <w:proofErr w:type="spellStart"/>
        <w:r w:rsidR="00DA5A63">
          <w:rPr>
            <w:smallCaps/>
            <w:spacing w:val="-4"/>
          </w:rPr>
          <w:t>мере</w:t>
        </w:r>
        <w:proofErr w:type="spellEnd"/>
        <w:r w:rsidR="00DA5A63">
          <w:rPr>
            <w:rFonts w:ascii="Times New Roman" w:hAnsi="Times New Roman"/>
            <w:sz w:val="16"/>
          </w:rPr>
          <w:tab/>
        </w:r>
      </w:hyperlink>
    </w:p>
    <w:p w14:paraId="027DEC1B" w14:textId="77777777" w:rsidR="00DA5A63" w:rsidRDefault="0025303C" w:rsidP="00DA5A63">
      <w:pPr>
        <w:pStyle w:val="SADRAJ1"/>
        <w:numPr>
          <w:ilvl w:val="0"/>
          <w:numId w:val="7"/>
        </w:numPr>
        <w:tabs>
          <w:tab w:val="left" w:pos="718"/>
          <w:tab w:val="left" w:pos="719"/>
        </w:tabs>
        <w:ind w:hanging="481"/>
      </w:pPr>
      <w:hyperlink w:anchor="_bookmark13" w:history="1">
        <w:r w:rsidR="00DA5A63">
          <w:t>ПОДАЦИ</w:t>
        </w:r>
        <w:r w:rsidR="00DA5A63">
          <w:rPr>
            <w:spacing w:val="-8"/>
          </w:rPr>
          <w:t xml:space="preserve"> </w:t>
        </w:r>
        <w:r w:rsidR="00DA5A63">
          <w:t>О</w:t>
        </w:r>
        <w:r w:rsidR="00DA5A63">
          <w:rPr>
            <w:spacing w:val="-7"/>
          </w:rPr>
          <w:t xml:space="preserve"> </w:t>
        </w:r>
        <w:r w:rsidR="00DA5A63">
          <w:t>ЛИЦИМА</w:t>
        </w:r>
        <w:r w:rsidR="00DA5A63">
          <w:rPr>
            <w:spacing w:val="-8"/>
          </w:rPr>
          <w:t xml:space="preserve"> </w:t>
        </w:r>
        <w:r w:rsidR="00DA5A63">
          <w:t>ОДГОВОРНИМ</w:t>
        </w:r>
        <w:r w:rsidR="00DA5A63">
          <w:rPr>
            <w:spacing w:val="-7"/>
          </w:rPr>
          <w:t xml:space="preserve"> </w:t>
        </w:r>
        <w:r w:rsidR="00DA5A63">
          <w:t>ЗА</w:t>
        </w:r>
        <w:r w:rsidR="00DA5A63">
          <w:rPr>
            <w:spacing w:val="-8"/>
          </w:rPr>
          <w:t xml:space="preserve"> </w:t>
        </w:r>
        <w:r w:rsidR="00DA5A63">
          <w:t>СПРОВОЂЕЊЕ</w:t>
        </w:r>
        <w:r w:rsidR="00DA5A63">
          <w:rPr>
            <w:spacing w:val="-5"/>
          </w:rPr>
          <w:t xml:space="preserve"> </w:t>
        </w:r>
        <w:r w:rsidR="00DA5A63">
          <w:t>МЕРА</w:t>
        </w:r>
        <w:r w:rsidR="00DA5A63">
          <w:rPr>
            <w:spacing w:val="-8"/>
          </w:rPr>
          <w:t xml:space="preserve"> </w:t>
        </w:r>
        <w:r w:rsidR="00DA5A63">
          <w:t>ИЗ</w:t>
        </w:r>
        <w:r w:rsidR="00DA5A63">
          <w:rPr>
            <w:spacing w:val="-7"/>
          </w:rPr>
          <w:t xml:space="preserve"> </w:t>
        </w:r>
        <w:r w:rsidR="00DA5A63">
          <w:t>ПЛАНА</w:t>
        </w:r>
        <w:r w:rsidR="00DA5A63">
          <w:rPr>
            <w:spacing w:val="-8"/>
          </w:rPr>
          <w:t xml:space="preserve"> </w:t>
        </w:r>
        <w:r w:rsidR="00DA5A63">
          <w:t>УПРАВЉАЊА</w:t>
        </w:r>
        <w:r w:rsidR="00DA5A63">
          <w:rPr>
            <w:spacing w:val="-8"/>
          </w:rPr>
          <w:t xml:space="preserve"> </w:t>
        </w:r>
        <w:r w:rsidR="00DA5A63">
          <w:rPr>
            <w:spacing w:val="-2"/>
          </w:rPr>
          <w:t>РИЗИЦИМА</w:t>
        </w:r>
      </w:hyperlink>
    </w:p>
    <w:p w14:paraId="33D76C73" w14:textId="77777777" w:rsidR="00DA5A63" w:rsidRDefault="0025303C" w:rsidP="00DA5A63">
      <w:pPr>
        <w:pStyle w:val="SADRAJ1"/>
        <w:tabs>
          <w:tab w:val="right" w:leader="dot" w:pos="9300"/>
        </w:tabs>
        <w:spacing w:before="120"/>
        <w:ind w:left="238" w:firstLine="0"/>
      </w:pPr>
      <w:hyperlink w:anchor="_bookmark14" w:history="1">
        <w:r w:rsidR="00DA5A63">
          <w:rPr>
            <w:spacing w:val="-2"/>
          </w:rPr>
          <w:t>РЕЗИМЕ</w:t>
        </w:r>
        <w:r w:rsidR="00DA5A63">
          <w:rPr>
            <w:rFonts w:ascii="Times New Roman" w:hAnsi="Times New Roman"/>
            <w:b w:val="0"/>
          </w:rPr>
          <w:tab/>
        </w:r>
      </w:hyperlink>
    </w:p>
    <w:p w14:paraId="6E1A862C" w14:textId="77777777" w:rsidR="00BC69F3" w:rsidRDefault="00BC69F3" w:rsidP="00BC69F3">
      <w:pPr>
        <w:pStyle w:val="SADRAJ4"/>
        <w:tabs>
          <w:tab w:val="left" w:pos="866"/>
        </w:tabs>
        <w:spacing w:before="1"/>
        <w:rPr>
          <w:spacing w:val="-2"/>
        </w:rPr>
      </w:pPr>
    </w:p>
    <w:p w14:paraId="569589E2" w14:textId="77777777" w:rsidR="00BC69F3" w:rsidRDefault="00BC69F3" w:rsidP="00BC69F3">
      <w:pPr>
        <w:pStyle w:val="SADRAJ4"/>
        <w:tabs>
          <w:tab w:val="left" w:pos="866"/>
        </w:tabs>
        <w:spacing w:before="1"/>
        <w:rPr>
          <w:spacing w:val="-2"/>
        </w:rPr>
      </w:pPr>
    </w:p>
    <w:p w14:paraId="03B89187" w14:textId="77777777" w:rsidR="00BC69F3" w:rsidRDefault="00BC69F3" w:rsidP="00BC69F3">
      <w:pPr>
        <w:pStyle w:val="SADRAJ4"/>
        <w:tabs>
          <w:tab w:val="left" w:pos="866"/>
        </w:tabs>
        <w:spacing w:before="1"/>
        <w:rPr>
          <w:spacing w:val="-2"/>
        </w:rPr>
      </w:pPr>
    </w:p>
    <w:p w14:paraId="36FD7384" w14:textId="77777777" w:rsidR="00BC69F3" w:rsidRDefault="00BC69F3" w:rsidP="00BC69F3">
      <w:pPr>
        <w:pStyle w:val="SADRAJ4"/>
        <w:tabs>
          <w:tab w:val="left" w:pos="866"/>
        </w:tabs>
        <w:spacing w:before="1"/>
        <w:rPr>
          <w:spacing w:val="-2"/>
        </w:rPr>
      </w:pPr>
    </w:p>
    <w:p w14:paraId="34455F21" w14:textId="77777777" w:rsidR="00BC69F3" w:rsidRDefault="00BC69F3" w:rsidP="00BC69F3">
      <w:pPr>
        <w:pStyle w:val="Teloteksta"/>
        <w:spacing w:before="311"/>
        <w:ind w:left="238" w:right="254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родној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gramStart"/>
      <w:r>
        <w:t xml:space="preserve">РС“ </w:t>
      </w:r>
      <w:proofErr w:type="spellStart"/>
      <w:r>
        <w:t>број</w:t>
      </w:r>
      <w:proofErr w:type="spellEnd"/>
      <w:proofErr w:type="gramEnd"/>
      <w:r>
        <w:t xml:space="preserve"> 52/21) </w:t>
      </w:r>
      <w:proofErr w:type="spellStart"/>
      <w:r>
        <w:t>од</w:t>
      </w:r>
      <w:proofErr w:type="spellEnd"/>
      <w:r>
        <w:t xml:space="preserve"> 24. </w:t>
      </w:r>
      <w:proofErr w:type="spellStart"/>
      <w:r>
        <w:t>маја</w:t>
      </w:r>
      <w:proofErr w:type="spellEnd"/>
      <w:r>
        <w:t xml:space="preserve"> 2021. </w:t>
      </w:r>
      <w:proofErr w:type="spellStart"/>
      <w:r>
        <w:t>године</w:t>
      </w:r>
      <w:proofErr w:type="spellEnd"/>
      <w:r>
        <w:t xml:space="preserve">, а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законском</w:t>
      </w:r>
      <w:proofErr w:type="spellEnd"/>
      <w:r>
        <w:t xml:space="preserve"> </w:t>
      </w:r>
      <w:proofErr w:type="spellStart"/>
      <w:r>
        <w:t>обавезом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проистиче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RS"/>
        </w:rPr>
        <w:t>36</w:t>
      </w:r>
      <w:r>
        <w:t xml:space="preserve">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r>
        <w:rPr>
          <w:lang w:val="sr-Cyrl-RS"/>
        </w:rPr>
        <w:t xml:space="preserve">Дом здравља </w:t>
      </w:r>
      <w:proofErr w:type="spellStart"/>
      <w:proofErr w:type="gramStart"/>
      <w:r>
        <w:rPr>
          <w:lang w:val="sr-Cyrl-RS"/>
        </w:rPr>
        <w:t>Осечина</w:t>
      </w:r>
      <w:proofErr w:type="spellEnd"/>
      <w:r>
        <w:rPr>
          <w:lang w:val="sr-Cyrl-RS"/>
        </w:rPr>
        <w:t xml:space="preserve"> </w:t>
      </w:r>
      <w:r>
        <w:t xml:space="preserve"> </w:t>
      </w:r>
      <w:r>
        <w:rPr>
          <w:lang w:val="sr-Cyrl-RS"/>
        </w:rPr>
        <w:t>донео</w:t>
      </w:r>
      <w:proofErr w:type="gramEnd"/>
      <w:r>
        <w:rPr>
          <w:lang w:val="sr-Cyrl-RS"/>
        </w:rPr>
        <w:t xml:space="preserve"> је  Одлуку</w:t>
      </w:r>
      <w:r>
        <w:t xml:space="preserve"> о </w:t>
      </w:r>
      <w:r>
        <w:rPr>
          <w:lang w:val="sr-Cyrl-RS"/>
        </w:rPr>
        <w:t>усвајању</w:t>
      </w:r>
      <w:r>
        <w:t xml:space="preserve"> </w:t>
      </w:r>
      <w:proofErr w:type="spellStart"/>
      <w:r w:rsidRPr="004B1116">
        <w:rPr>
          <w:b/>
        </w:rPr>
        <w:t>Плана</w:t>
      </w:r>
      <w:proofErr w:type="spellEnd"/>
      <w:r w:rsidRPr="004B1116">
        <w:rPr>
          <w:b/>
        </w:rPr>
        <w:t xml:space="preserve"> </w:t>
      </w:r>
      <w:proofErr w:type="spellStart"/>
      <w:r w:rsidRPr="004B1116">
        <w:rPr>
          <w:b/>
        </w:rPr>
        <w:t>управљања</w:t>
      </w:r>
      <w:proofErr w:type="spellEnd"/>
      <w:r w:rsidRPr="004B1116">
        <w:rPr>
          <w:b/>
        </w:rPr>
        <w:t xml:space="preserve"> </w:t>
      </w:r>
      <w:proofErr w:type="spellStart"/>
      <w:r w:rsidRPr="004B1116">
        <w:rPr>
          <w:b/>
        </w:rPr>
        <w:t>ризицима</w:t>
      </w:r>
      <w:proofErr w:type="spellEnd"/>
      <w:r w:rsidRPr="004B1116">
        <w:rPr>
          <w:b/>
        </w:rPr>
        <w:t xml:space="preserve"> </w:t>
      </w:r>
      <w:proofErr w:type="spellStart"/>
      <w:r w:rsidRPr="004B1116">
        <w:rPr>
          <w:b/>
        </w:rPr>
        <w:t>од</w:t>
      </w:r>
      <w:proofErr w:type="spellEnd"/>
      <w:r w:rsidRPr="004B1116">
        <w:rPr>
          <w:b/>
        </w:rPr>
        <w:t xml:space="preserve"> </w:t>
      </w:r>
      <w:proofErr w:type="spellStart"/>
      <w:r w:rsidRPr="004B1116">
        <w:rPr>
          <w:b/>
        </w:rPr>
        <w:t>повреде</w:t>
      </w:r>
      <w:proofErr w:type="spellEnd"/>
      <w:r w:rsidRPr="004B1116">
        <w:rPr>
          <w:b/>
        </w:rPr>
        <w:t xml:space="preserve"> </w:t>
      </w:r>
      <w:proofErr w:type="spellStart"/>
      <w:r w:rsidRPr="004B1116">
        <w:rPr>
          <w:b/>
        </w:rPr>
        <w:t>принципа</w:t>
      </w:r>
      <w:proofErr w:type="spellEnd"/>
      <w:r w:rsidRPr="004B1116">
        <w:rPr>
          <w:b/>
        </w:rPr>
        <w:t xml:space="preserve"> </w:t>
      </w:r>
      <w:proofErr w:type="spellStart"/>
      <w:r w:rsidRPr="004B1116">
        <w:rPr>
          <w:b/>
        </w:rPr>
        <w:t>родне</w:t>
      </w:r>
      <w:proofErr w:type="spellEnd"/>
      <w:r w:rsidRPr="004B1116">
        <w:rPr>
          <w:b/>
        </w:rPr>
        <w:t xml:space="preserve"> </w:t>
      </w:r>
      <w:proofErr w:type="spellStart"/>
      <w:r w:rsidRPr="004B1116">
        <w:rPr>
          <w:b/>
        </w:rPr>
        <w:t>равноправности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ризицима</w:t>
      </w:r>
      <w:proofErr w:type="spellEnd"/>
      <w:r>
        <w:t>).</w:t>
      </w:r>
    </w:p>
    <w:p w14:paraId="645F3619" w14:textId="77777777" w:rsidR="00BC69F3" w:rsidRDefault="00BC69F3" w:rsidP="00BC69F3">
      <w:pPr>
        <w:pStyle w:val="Teloteksta"/>
        <w:spacing w:before="311"/>
        <w:ind w:left="238" w:right="254"/>
        <w:jc w:val="both"/>
        <w:rPr>
          <w:lang w:val="sr-Cyrl-RS"/>
        </w:rPr>
      </w:pPr>
      <w:r>
        <w:rPr>
          <w:lang w:val="sr-Cyrl-RS"/>
        </w:rPr>
        <w:t>Одлука о усвајању Плана управљања ризицима од повреде принципа родне равноправности је саставни део Плана.</w:t>
      </w:r>
    </w:p>
    <w:p w14:paraId="24AFDB56" w14:textId="77777777" w:rsidR="00BC69F3" w:rsidRDefault="00BC69F3" w:rsidP="00BC69F3">
      <w:pPr>
        <w:pStyle w:val="SADRAJ4"/>
        <w:tabs>
          <w:tab w:val="left" w:pos="866"/>
        </w:tabs>
        <w:spacing w:before="1"/>
      </w:pPr>
    </w:p>
    <w:p w14:paraId="4B4289EF" w14:textId="77777777" w:rsidR="00BC69F3" w:rsidRDefault="00BC69F3" w:rsidP="00BC69F3">
      <w:pPr>
        <w:pStyle w:val="SADRAJ4"/>
        <w:tabs>
          <w:tab w:val="left" w:pos="866"/>
        </w:tabs>
        <w:spacing w:before="1"/>
      </w:pPr>
    </w:p>
    <w:p w14:paraId="21394C87" w14:textId="77777777" w:rsidR="00BC69F3" w:rsidRDefault="00BC69F3" w:rsidP="00BC69F3">
      <w:pPr>
        <w:pStyle w:val="SADRAJ4"/>
        <w:tabs>
          <w:tab w:val="left" w:pos="866"/>
        </w:tabs>
        <w:spacing w:before="1"/>
      </w:pPr>
    </w:p>
    <w:p w14:paraId="5A9AD96F" w14:textId="3E64EA0C" w:rsidR="00BC69F3" w:rsidRPr="008B06AA" w:rsidRDefault="00BC69F3" w:rsidP="00BC69F3">
      <w:pPr>
        <w:ind w:left="14" w:right="14"/>
        <w:rPr>
          <w:sz w:val="24"/>
          <w:szCs w:val="24"/>
          <w:lang w:val="sr-Cyrl-RS"/>
        </w:rPr>
      </w:pPr>
      <w:proofErr w:type="spellStart"/>
      <w:r w:rsidRPr="008B06AA">
        <w:rPr>
          <w:sz w:val="24"/>
          <w:szCs w:val="24"/>
        </w:rPr>
        <w:t>Управни</w:t>
      </w:r>
      <w:proofErr w:type="spellEnd"/>
      <w:r w:rsidRPr="008B06AA">
        <w:rPr>
          <w:sz w:val="24"/>
          <w:szCs w:val="24"/>
        </w:rPr>
        <w:t xml:space="preserve"> </w:t>
      </w:r>
      <w:proofErr w:type="spellStart"/>
      <w:r w:rsidRPr="008B06AA">
        <w:rPr>
          <w:sz w:val="24"/>
          <w:szCs w:val="24"/>
        </w:rPr>
        <w:t>одбор</w:t>
      </w:r>
      <w:proofErr w:type="spellEnd"/>
      <w:r w:rsidRPr="008B06AA">
        <w:rPr>
          <w:sz w:val="24"/>
          <w:szCs w:val="24"/>
        </w:rPr>
        <w:t xml:space="preserve"> </w:t>
      </w:r>
      <w:proofErr w:type="spellStart"/>
      <w:r w:rsidRPr="008B06AA">
        <w:rPr>
          <w:sz w:val="24"/>
          <w:szCs w:val="24"/>
        </w:rPr>
        <w:t>Дома</w:t>
      </w:r>
      <w:proofErr w:type="spellEnd"/>
      <w:r w:rsidRPr="008B06AA">
        <w:rPr>
          <w:sz w:val="24"/>
          <w:szCs w:val="24"/>
        </w:rPr>
        <w:t xml:space="preserve"> </w:t>
      </w:r>
      <w:proofErr w:type="spellStart"/>
      <w:r w:rsidRPr="008B06AA">
        <w:rPr>
          <w:sz w:val="24"/>
          <w:szCs w:val="24"/>
        </w:rPr>
        <w:t>здравља</w:t>
      </w:r>
      <w:proofErr w:type="spellEnd"/>
      <w:r w:rsidRPr="008B06AA">
        <w:rPr>
          <w:sz w:val="24"/>
          <w:szCs w:val="24"/>
        </w:rPr>
        <w:t xml:space="preserve"> </w:t>
      </w:r>
      <w:proofErr w:type="spellStart"/>
      <w:r w:rsidRPr="008B06AA">
        <w:rPr>
          <w:sz w:val="24"/>
          <w:szCs w:val="24"/>
          <w:lang w:val="sr-Cyrl-RS"/>
        </w:rPr>
        <w:t>Осечина</w:t>
      </w:r>
      <w:proofErr w:type="spellEnd"/>
    </w:p>
    <w:p w14:paraId="01945331" w14:textId="6EED8F2F" w:rsidR="00BC69F3" w:rsidRPr="008B06AA" w:rsidRDefault="00BC69F3" w:rsidP="008B06AA">
      <w:pPr>
        <w:spacing w:after="287"/>
        <w:ind w:left="14" w:right="14"/>
        <w:rPr>
          <w:sz w:val="24"/>
          <w:szCs w:val="24"/>
          <w:lang w:val="sr-Cyrl-RS"/>
        </w:rPr>
      </w:pPr>
      <w:r w:rsidRPr="008B06AA">
        <w:rPr>
          <w:sz w:val="24"/>
          <w:szCs w:val="24"/>
        </w:rPr>
        <w:t xml:space="preserve"> </w:t>
      </w:r>
      <w:proofErr w:type="spellStart"/>
      <w:r w:rsidRPr="008B06AA">
        <w:rPr>
          <w:sz w:val="24"/>
          <w:szCs w:val="24"/>
        </w:rPr>
        <w:t>План</w:t>
      </w:r>
      <w:proofErr w:type="spellEnd"/>
      <w:r w:rsidRPr="008B06AA">
        <w:rPr>
          <w:sz w:val="24"/>
          <w:szCs w:val="24"/>
          <w:lang w:val="sr-Cyrl-RS"/>
        </w:rPr>
        <w:t xml:space="preserve"> израдио </w:t>
      </w:r>
      <w:r w:rsidR="008B06AA" w:rsidRPr="008B06AA">
        <w:rPr>
          <w:sz w:val="24"/>
          <w:szCs w:val="24"/>
          <w:lang w:val="sr-Cyrl-RS"/>
        </w:rPr>
        <w:t>Милисављевић Милан</w:t>
      </w:r>
    </w:p>
    <w:p w14:paraId="74262265" w14:textId="665D2B8F" w:rsidR="00BC69F3" w:rsidRPr="008B06AA" w:rsidRDefault="00BC69F3" w:rsidP="00BC69F3">
      <w:pPr>
        <w:ind w:left="14" w:right="14"/>
        <w:rPr>
          <w:sz w:val="24"/>
          <w:szCs w:val="24"/>
          <w:lang w:val="sr-Cyrl-RS"/>
        </w:rPr>
      </w:pPr>
      <w:proofErr w:type="spellStart"/>
      <w:r w:rsidRPr="008B06AA">
        <w:rPr>
          <w:sz w:val="24"/>
          <w:szCs w:val="24"/>
        </w:rPr>
        <w:t>Дом</w:t>
      </w:r>
      <w:proofErr w:type="spellEnd"/>
      <w:r w:rsidRPr="008B06AA">
        <w:rPr>
          <w:sz w:val="24"/>
          <w:szCs w:val="24"/>
        </w:rPr>
        <w:t xml:space="preserve"> </w:t>
      </w:r>
      <w:proofErr w:type="spellStart"/>
      <w:r w:rsidRPr="008B06AA">
        <w:rPr>
          <w:sz w:val="24"/>
          <w:szCs w:val="24"/>
        </w:rPr>
        <w:t>здравља</w:t>
      </w:r>
      <w:proofErr w:type="spellEnd"/>
      <w:r w:rsidRPr="008B06AA">
        <w:rPr>
          <w:sz w:val="24"/>
          <w:szCs w:val="24"/>
        </w:rPr>
        <w:t xml:space="preserve"> </w:t>
      </w:r>
      <w:proofErr w:type="spellStart"/>
      <w:r w:rsidRPr="008B06AA">
        <w:rPr>
          <w:sz w:val="24"/>
          <w:szCs w:val="24"/>
          <w:lang w:val="sr-Cyrl-RS"/>
        </w:rPr>
        <w:t>Осечина</w:t>
      </w:r>
      <w:proofErr w:type="spellEnd"/>
    </w:p>
    <w:p w14:paraId="76026B18" w14:textId="20959E3B" w:rsidR="00BC69F3" w:rsidRPr="008B06AA" w:rsidRDefault="008B06AA" w:rsidP="00BC69F3">
      <w:pPr>
        <w:ind w:left="14" w:right="14"/>
        <w:rPr>
          <w:sz w:val="24"/>
          <w:szCs w:val="24"/>
          <w:lang w:val="sr-Cyrl-RS"/>
        </w:rPr>
      </w:pPr>
      <w:r w:rsidRPr="008B06AA">
        <w:rPr>
          <w:sz w:val="24"/>
          <w:szCs w:val="24"/>
          <w:lang w:val="sr-Cyrl-RS"/>
        </w:rPr>
        <w:t>у</w:t>
      </w:r>
      <w:r w:rsidR="00BC69F3" w:rsidRPr="008B06AA">
        <w:rPr>
          <w:sz w:val="24"/>
          <w:szCs w:val="24"/>
        </w:rPr>
        <w:t xml:space="preserve">л. </w:t>
      </w:r>
      <w:r w:rsidR="00BC69F3" w:rsidRPr="008B06AA">
        <w:rPr>
          <w:sz w:val="24"/>
          <w:szCs w:val="24"/>
          <w:lang w:val="sr-Cyrl-RS"/>
        </w:rPr>
        <w:t>Пилота Миленка Павловића 13-15</w:t>
      </w:r>
    </w:p>
    <w:p w14:paraId="2C97C40A" w14:textId="13F5EFF7" w:rsidR="008B06AA" w:rsidRDefault="00BC69F3" w:rsidP="005E1EBF">
      <w:pPr>
        <w:ind w:left="14" w:right="14"/>
        <w:rPr>
          <w:sz w:val="24"/>
          <w:szCs w:val="24"/>
          <w:lang w:val="sr-Cyrl-RS"/>
        </w:rPr>
      </w:pPr>
      <w:r w:rsidRPr="008B06AA">
        <w:rPr>
          <w:sz w:val="24"/>
          <w:szCs w:val="24"/>
        </w:rPr>
        <w:t xml:space="preserve">ПИБ: </w:t>
      </w:r>
      <w:r w:rsidRPr="008B06AA">
        <w:rPr>
          <w:sz w:val="24"/>
          <w:szCs w:val="24"/>
          <w:lang w:val="sr-Cyrl-RS"/>
        </w:rPr>
        <w:t>106950</w:t>
      </w:r>
      <w:r w:rsidR="008B06AA">
        <w:rPr>
          <w:sz w:val="24"/>
          <w:szCs w:val="24"/>
          <w:lang w:val="sr-Cyrl-RS"/>
        </w:rPr>
        <w:t>843</w:t>
      </w:r>
    </w:p>
    <w:p w14:paraId="315FC24B" w14:textId="0BC97EFC" w:rsidR="008B06AA" w:rsidRPr="008B06AA" w:rsidRDefault="008B06AA" w:rsidP="008B06AA">
      <w:pPr>
        <w:ind w:left="14" w:right="14"/>
        <w:rPr>
          <w:sz w:val="24"/>
          <w:szCs w:val="24"/>
          <w:lang w:val="sr-Cyrl-RS"/>
        </w:rPr>
      </w:pPr>
      <w:proofErr w:type="spellStart"/>
      <w:r w:rsidRPr="008B06AA">
        <w:rPr>
          <w:sz w:val="24"/>
          <w:szCs w:val="24"/>
        </w:rPr>
        <w:t>Мат</w:t>
      </w:r>
      <w:proofErr w:type="spellEnd"/>
      <w:r w:rsidRPr="008B06AA">
        <w:rPr>
          <w:sz w:val="24"/>
          <w:szCs w:val="24"/>
        </w:rPr>
        <w:t xml:space="preserve">. </w:t>
      </w:r>
      <w:proofErr w:type="spellStart"/>
      <w:r w:rsidRPr="008B06AA">
        <w:rPr>
          <w:sz w:val="24"/>
          <w:szCs w:val="24"/>
        </w:rPr>
        <w:t>број</w:t>
      </w:r>
      <w:proofErr w:type="spellEnd"/>
      <w:r w:rsidRPr="008B06AA">
        <w:rPr>
          <w:sz w:val="24"/>
          <w:szCs w:val="24"/>
        </w:rPr>
        <w:t xml:space="preserve">: </w:t>
      </w:r>
      <w:r w:rsidRPr="008B06AA">
        <w:rPr>
          <w:sz w:val="24"/>
          <w:szCs w:val="24"/>
          <w:lang w:val="sr-Cyrl-RS"/>
        </w:rPr>
        <w:t>17815415</w:t>
      </w:r>
    </w:p>
    <w:p w14:paraId="41AD93C8" w14:textId="37FD8577" w:rsidR="008B06AA" w:rsidRPr="008B06AA" w:rsidRDefault="008B06AA" w:rsidP="008B06AA">
      <w:pPr>
        <w:spacing w:after="1331"/>
        <w:ind w:left="14" w:right="14"/>
        <w:rPr>
          <w:sz w:val="24"/>
          <w:szCs w:val="24"/>
          <w:lang w:val="sr-Cyrl-RS"/>
        </w:rPr>
      </w:pPr>
      <w:proofErr w:type="spellStart"/>
      <w:r w:rsidRPr="008B06AA">
        <w:rPr>
          <w:sz w:val="24"/>
          <w:szCs w:val="24"/>
        </w:rPr>
        <w:t>Директор</w:t>
      </w:r>
      <w:proofErr w:type="spellEnd"/>
      <w:r w:rsidR="005E1EBF">
        <w:rPr>
          <w:sz w:val="24"/>
          <w:szCs w:val="24"/>
          <w:lang w:val="sr-Cyrl-RS"/>
        </w:rPr>
        <w:t>:</w:t>
      </w:r>
      <w:r w:rsidRPr="008B06A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Прим. др Душан Миловановић </w:t>
      </w:r>
    </w:p>
    <w:p w14:paraId="199F180A" w14:textId="14AF8541" w:rsidR="008B06AA" w:rsidRPr="008B06AA" w:rsidRDefault="008B06AA" w:rsidP="008B06AA">
      <w:pPr>
        <w:ind w:left="14" w:right="14"/>
        <w:rPr>
          <w:sz w:val="24"/>
          <w:szCs w:val="24"/>
          <w:lang w:val="sr-Cyrl-RS"/>
        </w:rPr>
        <w:sectPr w:rsidR="008B06AA" w:rsidRPr="008B06AA">
          <w:headerReference w:type="default" r:id="rId9"/>
          <w:footerReference w:type="default" r:id="rId10"/>
          <w:pgSz w:w="11910" w:h="16840"/>
          <w:pgMar w:top="1680" w:right="1160" w:bottom="1160" w:left="1180" w:header="250" w:footer="976" w:gutter="0"/>
          <w:pgNumType w:start="2"/>
          <w:cols w:space="720"/>
        </w:sectPr>
      </w:pPr>
    </w:p>
    <w:p w14:paraId="406F6F48" w14:textId="77777777" w:rsidR="00077105" w:rsidRDefault="00077105" w:rsidP="00077105">
      <w:pPr>
        <w:pStyle w:val="Teloteksta"/>
        <w:spacing w:before="1"/>
        <w:rPr>
          <w:sz w:val="28"/>
          <w:lang w:val="sr-Cyrl-RS"/>
        </w:rPr>
      </w:pPr>
    </w:p>
    <w:p w14:paraId="0567405E" w14:textId="77777777" w:rsidR="00077105" w:rsidRDefault="00077105" w:rsidP="00077105">
      <w:pPr>
        <w:pStyle w:val="Teloteksta"/>
        <w:rPr>
          <w:sz w:val="20"/>
        </w:rPr>
      </w:pPr>
    </w:p>
    <w:p w14:paraId="651CFA90" w14:textId="77777777" w:rsidR="00077105" w:rsidRDefault="00077105" w:rsidP="00077105">
      <w:pPr>
        <w:pStyle w:val="Naslov1"/>
        <w:ind w:left="238" w:firstLine="0"/>
      </w:pPr>
      <w:bookmarkStart w:id="1" w:name="_bookmark0"/>
      <w:bookmarkEnd w:id="1"/>
      <w:r>
        <w:rPr>
          <w:spacing w:val="-4"/>
        </w:rPr>
        <w:t>УВОД</w:t>
      </w:r>
    </w:p>
    <w:p w14:paraId="23C54ACB" w14:textId="77777777" w:rsidR="00077105" w:rsidRDefault="00077105" w:rsidP="00077105">
      <w:pPr>
        <w:pStyle w:val="Teloteksta"/>
        <w:spacing w:before="4"/>
        <w:rPr>
          <w:b/>
          <w:sz w:val="34"/>
        </w:rPr>
      </w:pPr>
    </w:p>
    <w:p w14:paraId="62D31779" w14:textId="77777777" w:rsidR="00077105" w:rsidRDefault="00077105" w:rsidP="00077105">
      <w:pPr>
        <w:pStyle w:val="Teloteksta"/>
        <w:ind w:left="238" w:right="254"/>
        <w:jc w:val="both"/>
      </w:pPr>
      <w:proofErr w:type="spellStart"/>
      <w:r>
        <w:t>Родна</w:t>
      </w:r>
      <w:proofErr w:type="spell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једнака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одговорности</w:t>
      </w:r>
      <w:proofErr w:type="spellEnd"/>
      <w:r>
        <w:t xml:space="preserve"> и </w:t>
      </w:r>
      <w:proofErr w:type="spellStart"/>
      <w:r>
        <w:t>могућности</w:t>
      </w:r>
      <w:proofErr w:type="spellEnd"/>
      <w:r>
        <w:t xml:space="preserve">, </w:t>
      </w:r>
      <w:proofErr w:type="spellStart"/>
      <w:r>
        <w:t>равномерно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и </w:t>
      </w:r>
      <w:proofErr w:type="spellStart"/>
      <w:r>
        <w:t>уравнотежену</w:t>
      </w:r>
      <w:proofErr w:type="spellEnd"/>
      <w:r>
        <w:t xml:space="preserve"> </w:t>
      </w:r>
      <w:proofErr w:type="spellStart"/>
      <w:r>
        <w:t>заступљеност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и </w:t>
      </w:r>
      <w:proofErr w:type="spellStart"/>
      <w:r>
        <w:t>мушкараца</w:t>
      </w:r>
      <w:proofErr w:type="spellEnd"/>
      <w:r>
        <w:t xml:space="preserve"> 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областима</w:t>
      </w:r>
      <w:proofErr w:type="spellEnd"/>
      <w:r>
        <w:t xml:space="preserve"> </w:t>
      </w:r>
      <w:proofErr w:type="spellStart"/>
      <w:r>
        <w:t>друштвеног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, </w:t>
      </w:r>
      <w:proofErr w:type="spellStart"/>
      <w:r>
        <w:t>једнаке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слобода</w:t>
      </w:r>
      <w:proofErr w:type="spellEnd"/>
      <w:r>
        <w:t xml:space="preserve">,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, </w:t>
      </w:r>
      <w:proofErr w:type="spellStart"/>
      <w:r>
        <w:t>једнаке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и </w:t>
      </w:r>
      <w:proofErr w:type="spellStart"/>
      <w:r>
        <w:t>права</w:t>
      </w:r>
      <w:proofErr w:type="spellEnd"/>
      <w:r>
        <w:t xml:space="preserve"> у </w:t>
      </w:r>
      <w:proofErr w:type="spellStart"/>
      <w:r>
        <w:t>приступу</w:t>
      </w:r>
      <w:proofErr w:type="spellEnd"/>
      <w:r>
        <w:t xml:space="preserve"> </w:t>
      </w:r>
      <w:proofErr w:type="spellStart"/>
      <w:r>
        <w:t>робама</w:t>
      </w:r>
      <w:proofErr w:type="spellEnd"/>
      <w:r>
        <w:t xml:space="preserve"> и </w:t>
      </w:r>
      <w:proofErr w:type="spellStart"/>
      <w:r>
        <w:t>услугама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једнаке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уважавање</w:t>
      </w:r>
      <w:proofErr w:type="spellEnd"/>
      <w:r>
        <w:t xml:space="preserve"> </w:t>
      </w:r>
      <w:proofErr w:type="spellStart"/>
      <w:r>
        <w:t>биолошких</w:t>
      </w:r>
      <w:proofErr w:type="spellEnd"/>
      <w:r>
        <w:t xml:space="preserve">, </w:t>
      </w:r>
      <w:proofErr w:type="spellStart"/>
      <w:r>
        <w:t>друштвених</w:t>
      </w:r>
      <w:proofErr w:type="spellEnd"/>
      <w:r>
        <w:t xml:space="preserve"> и </w:t>
      </w:r>
      <w:proofErr w:type="spellStart"/>
      <w:r>
        <w:t>културолошки</w:t>
      </w:r>
      <w:proofErr w:type="spellEnd"/>
      <w:r>
        <w:t xml:space="preserve"> </w:t>
      </w:r>
      <w:proofErr w:type="spellStart"/>
      <w:r>
        <w:t>формираних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мушкараца</w:t>
      </w:r>
      <w:proofErr w:type="spellEnd"/>
      <w:r>
        <w:t xml:space="preserve"> и </w:t>
      </w:r>
      <w:proofErr w:type="spellStart"/>
      <w:r>
        <w:t>жена</w:t>
      </w:r>
      <w:proofErr w:type="spellEnd"/>
      <w:r>
        <w:t xml:space="preserve"> и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</w:t>
      </w:r>
      <w:proofErr w:type="spellStart"/>
      <w:r>
        <w:t>потреба</w:t>
      </w:r>
      <w:proofErr w:type="spellEnd"/>
      <w:r>
        <w:t xml:space="preserve"> и </w:t>
      </w:r>
      <w:proofErr w:type="spellStart"/>
      <w:r>
        <w:t>приоритета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и </w:t>
      </w:r>
      <w:proofErr w:type="spellStart"/>
      <w:r>
        <w:t>мушкараца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и </w:t>
      </w:r>
      <w:proofErr w:type="spellStart"/>
      <w:r>
        <w:t>одлучивања</w:t>
      </w:r>
      <w:proofErr w:type="spellEnd"/>
      <w:r>
        <w:t xml:space="preserve"> о </w:t>
      </w:r>
      <w:proofErr w:type="spellStart"/>
      <w:r>
        <w:t>правима</w:t>
      </w:r>
      <w:proofErr w:type="spellEnd"/>
      <w:r>
        <w:t xml:space="preserve">, </w:t>
      </w:r>
      <w:proofErr w:type="spellStart"/>
      <w:r>
        <w:t>обавезама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заснованим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уставним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>.</w:t>
      </w:r>
    </w:p>
    <w:p w14:paraId="573872F8" w14:textId="77777777" w:rsidR="00077105" w:rsidRDefault="00077105" w:rsidP="00077105">
      <w:pPr>
        <w:pStyle w:val="Teloteksta"/>
        <w:spacing w:before="1"/>
      </w:pPr>
    </w:p>
    <w:p w14:paraId="2B9F7128" w14:textId="77777777" w:rsidR="00077105" w:rsidRDefault="00077105" w:rsidP="00077105">
      <w:pPr>
        <w:pStyle w:val="Teloteksta"/>
        <w:ind w:left="238" w:right="252"/>
        <w:jc w:val="both"/>
      </w:pPr>
      <w:proofErr w:type="spellStart"/>
      <w:r>
        <w:t>Дискриминација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 xml:space="preserve">, </w:t>
      </w:r>
      <w:proofErr w:type="spellStart"/>
      <w:r>
        <w:t>полних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,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неоправдано</w:t>
      </w:r>
      <w:proofErr w:type="spellEnd"/>
      <w:r>
        <w:t xml:space="preserve"> </w:t>
      </w:r>
      <w:proofErr w:type="spellStart"/>
      <w:r>
        <w:t>разликовање</w:t>
      </w:r>
      <w:proofErr w:type="spellEnd"/>
      <w:r>
        <w:t xml:space="preserve">, </w:t>
      </w:r>
      <w:proofErr w:type="spellStart"/>
      <w:r>
        <w:t>неједнако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пропуштање</w:t>
      </w:r>
      <w:proofErr w:type="spellEnd"/>
      <w:r>
        <w:t xml:space="preserve"> (</w:t>
      </w:r>
      <w:proofErr w:type="spellStart"/>
      <w:r>
        <w:t>искључивање</w:t>
      </w:r>
      <w:proofErr w:type="spellEnd"/>
      <w:r>
        <w:t xml:space="preserve">, </w:t>
      </w:r>
      <w:proofErr w:type="spellStart"/>
      <w:r>
        <w:t>ограничавање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првенства</w:t>
      </w:r>
      <w:proofErr w:type="spellEnd"/>
      <w:r>
        <w:t xml:space="preserve">),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отворен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прикривен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,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њихових</w:t>
      </w:r>
      <w:proofErr w:type="spellEnd"/>
      <w:r>
        <w:t xml:space="preserve"> </w:t>
      </w:r>
      <w:proofErr w:type="spellStart"/>
      <w:r>
        <w:t>породица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 </w:t>
      </w:r>
      <w:proofErr w:type="spellStart"/>
      <w:r>
        <w:t>блиска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засновано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</w:t>
      </w:r>
      <w:proofErr w:type="spellEnd"/>
      <w:r>
        <w:t xml:space="preserve">, </w:t>
      </w:r>
      <w:proofErr w:type="spellStart"/>
      <w:r>
        <w:t>полним</w:t>
      </w:r>
      <w:proofErr w:type="spellEnd"/>
      <w:r>
        <w:t xml:space="preserve"> </w:t>
      </w:r>
      <w:proofErr w:type="spellStart"/>
      <w:r>
        <w:t>карактеристикама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роду</w:t>
      </w:r>
      <w:proofErr w:type="spellEnd"/>
      <w:r>
        <w:t xml:space="preserve"> у: </w:t>
      </w:r>
      <w:proofErr w:type="spellStart"/>
      <w:r>
        <w:t>политичкој</w:t>
      </w:r>
      <w:proofErr w:type="spellEnd"/>
      <w:r>
        <w:t xml:space="preserve">, </w:t>
      </w:r>
      <w:proofErr w:type="spellStart"/>
      <w:r>
        <w:t>образовној</w:t>
      </w:r>
      <w:proofErr w:type="spellEnd"/>
      <w:r>
        <w:t xml:space="preserve">, </w:t>
      </w:r>
      <w:proofErr w:type="spellStart"/>
      <w:r>
        <w:t>медијској</w:t>
      </w:r>
      <w:proofErr w:type="spellEnd"/>
      <w:r>
        <w:t xml:space="preserve"> и </w:t>
      </w:r>
      <w:proofErr w:type="spellStart"/>
      <w:r>
        <w:t>економској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;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запошљавања</w:t>
      </w:r>
      <w:proofErr w:type="spellEnd"/>
      <w:r>
        <w:t xml:space="preserve">, </w:t>
      </w:r>
      <w:proofErr w:type="spellStart"/>
      <w:r>
        <w:t>занимања</w:t>
      </w:r>
      <w:proofErr w:type="spellEnd"/>
      <w:r>
        <w:t xml:space="preserve"> и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самозапошљавања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 (</w:t>
      </w:r>
      <w:proofErr w:type="spellStart"/>
      <w:r>
        <w:t>робе</w:t>
      </w:r>
      <w:proofErr w:type="spellEnd"/>
      <w:r>
        <w:t xml:space="preserve"> и </w:t>
      </w:r>
      <w:proofErr w:type="spellStart"/>
      <w:r>
        <w:t>услуге</w:t>
      </w:r>
      <w:proofErr w:type="spellEnd"/>
      <w:r>
        <w:t xml:space="preserve">);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>
        <w:t>осигурању</w:t>
      </w:r>
      <w:proofErr w:type="spellEnd"/>
      <w:r>
        <w:t xml:space="preserve"> и </w:t>
      </w:r>
      <w:proofErr w:type="spellStart"/>
      <w:r>
        <w:t>заштити</w:t>
      </w:r>
      <w:proofErr w:type="spellEnd"/>
      <w:r>
        <w:t xml:space="preserve">; </w:t>
      </w:r>
      <w:proofErr w:type="spellStart"/>
      <w:r>
        <w:t>социјалном</w:t>
      </w:r>
      <w:proofErr w:type="spellEnd"/>
      <w:r>
        <w:t xml:space="preserve"> </w:t>
      </w:r>
      <w:proofErr w:type="spellStart"/>
      <w:r>
        <w:t>осигурању</w:t>
      </w:r>
      <w:proofErr w:type="spellEnd"/>
      <w:r>
        <w:t xml:space="preserve"> и </w:t>
      </w:r>
      <w:proofErr w:type="spellStart"/>
      <w:r>
        <w:t>заштити</w:t>
      </w:r>
      <w:proofErr w:type="spellEnd"/>
      <w:r>
        <w:t xml:space="preserve">, у </w:t>
      </w:r>
      <w:proofErr w:type="spellStart"/>
      <w:r>
        <w:t>браку</w:t>
      </w:r>
      <w:proofErr w:type="spellEnd"/>
      <w:r>
        <w:t xml:space="preserve"> и </w:t>
      </w:r>
      <w:proofErr w:type="spellStart"/>
      <w:r>
        <w:t>породичним</w:t>
      </w:r>
      <w:proofErr w:type="spellEnd"/>
      <w:r>
        <w:t xml:space="preserve"> </w:t>
      </w:r>
      <w:proofErr w:type="spellStart"/>
      <w:r>
        <w:t>односима</w:t>
      </w:r>
      <w:proofErr w:type="spellEnd"/>
      <w:r>
        <w:t xml:space="preserve">;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; </w:t>
      </w:r>
      <w:proofErr w:type="spellStart"/>
      <w:r>
        <w:t>екологији</w:t>
      </w:r>
      <w:proofErr w:type="spellEnd"/>
      <w:r>
        <w:t xml:space="preserve">;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; </w:t>
      </w:r>
      <w:proofErr w:type="spellStart"/>
      <w:r>
        <w:t>спорту</w:t>
      </w:r>
      <w:proofErr w:type="spellEnd"/>
      <w:r>
        <w:t xml:space="preserve"> и </w:t>
      </w:r>
      <w:proofErr w:type="spellStart"/>
      <w:r>
        <w:t>рекреацији</w:t>
      </w:r>
      <w:proofErr w:type="spellEnd"/>
      <w:r>
        <w:t xml:space="preserve">; </w:t>
      </w:r>
      <w:proofErr w:type="spellStart"/>
      <w:r>
        <w:t>као</w:t>
      </w:r>
      <w:proofErr w:type="spellEnd"/>
      <w:r>
        <w:t xml:space="preserve"> и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оглашавања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областима</w:t>
      </w:r>
      <w:proofErr w:type="spellEnd"/>
      <w:r>
        <w:t xml:space="preserve"> </w:t>
      </w:r>
      <w:proofErr w:type="spellStart"/>
      <w:r>
        <w:t>друштвеног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>.</w:t>
      </w:r>
    </w:p>
    <w:p w14:paraId="1EC4D5F0" w14:textId="77777777" w:rsidR="00077105" w:rsidRDefault="00077105" w:rsidP="00077105">
      <w:pPr>
        <w:pStyle w:val="Teloteksta"/>
      </w:pPr>
    </w:p>
    <w:p w14:paraId="005019D4" w14:textId="77777777" w:rsidR="00077105" w:rsidRDefault="00077105" w:rsidP="00077105">
      <w:pPr>
        <w:pStyle w:val="Teloteksta"/>
        <w:spacing w:before="1"/>
        <w:ind w:left="238" w:right="252"/>
        <w:jc w:val="both"/>
      </w:pPr>
      <w:proofErr w:type="spellStart"/>
      <w:r>
        <w:t>Непосредна</w:t>
      </w:r>
      <w:proofErr w:type="spellEnd"/>
      <w:r>
        <w:t xml:space="preserve"> </w:t>
      </w:r>
      <w:proofErr w:type="spellStart"/>
      <w:r>
        <w:t>дискриминација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 xml:space="preserve">, </w:t>
      </w:r>
      <w:proofErr w:type="spellStart"/>
      <w:r>
        <w:t>полних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,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 xml:space="preserve">, </w:t>
      </w:r>
      <w:proofErr w:type="spellStart"/>
      <w:r>
        <w:t>полних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, у </w:t>
      </w:r>
      <w:proofErr w:type="spellStart"/>
      <w:r>
        <w:t>истој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сличној</w:t>
      </w:r>
      <w:proofErr w:type="spellEnd"/>
      <w:r>
        <w:t xml:space="preserve"> </w:t>
      </w:r>
      <w:proofErr w:type="spellStart"/>
      <w:r>
        <w:t>ситуацији</w:t>
      </w:r>
      <w:proofErr w:type="spellEnd"/>
      <w:r>
        <w:t xml:space="preserve">,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, </w:t>
      </w:r>
      <w:proofErr w:type="spellStart"/>
      <w:r>
        <w:t>радњом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пропуштањем</w:t>
      </w:r>
      <w:proofErr w:type="spellEnd"/>
      <w:r>
        <w:t xml:space="preserve">, </w:t>
      </w:r>
      <w:proofErr w:type="spellStart"/>
      <w:r>
        <w:t>стављају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стављени</w:t>
      </w:r>
      <w:proofErr w:type="spellEnd"/>
      <w:r>
        <w:t xml:space="preserve"> у </w:t>
      </w:r>
      <w:proofErr w:type="spellStart"/>
      <w:r>
        <w:t>неповољнији</w:t>
      </w:r>
      <w:proofErr w:type="spellEnd"/>
      <w:r>
        <w:t xml:space="preserve"> </w:t>
      </w:r>
      <w:proofErr w:type="spellStart"/>
      <w:r>
        <w:t>положај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стављени</w:t>
      </w:r>
      <w:proofErr w:type="spellEnd"/>
      <w:r>
        <w:t xml:space="preserve"> у </w:t>
      </w:r>
      <w:proofErr w:type="spellStart"/>
      <w:r>
        <w:t>неповољнији</w:t>
      </w:r>
      <w:proofErr w:type="spellEnd"/>
      <w:r>
        <w:t xml:space="preserve"> </w:t>
      </w:r>
      <w:proofErr w:type="spellStart"/>
      <w:r>
        <w:t>положај</w:t>
      </w:r>
      <w:proofErr w:type="spellEnd"/>
      <w:r>
        <w:t>.</w:t>
      </w:r>
    </w:p>
    <w:p w14:paraId="1BFB91FD" w14:textId="77777777" w:rsidR="00077105" w:rsidRDefault="00077105" w:rsidP="00077105">
      <w:pPr>
        <w:pStyle w:val="Teloteksta"/>
      </w:pPr>
    </w:p>
    <w:p w14:paraId="1D1C64B1" w14:textId="77777777" w:rsidR="00077105" w:rsidRDefault="00077105" w:rsidP="00077105">
      <w:pPr>
        <w:pStyle w:val="Teloteksta"/>
        <w:ind w:left="238" w:right="254"/>
        <w:jc w:val="both"/>
      </w:pPr>
      <w:proofErr w:type="spellStart"/>
      <w:r>
        <w:t>Посредна</w:t>
      </w:r>
      <w:proofErr w:type="spellEnd"/>
      <w:r>
        <w:t xml:space="preserve"> </w:t>
      </w:r>
      <w:proofErr w:type="spellStart"/>
      <w:r>
        <w:t>дискриминација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 xml:space="preserve">, </w:t>
      </w:r>
      <w:proofErr w:type="spellStart"/>
      <w:r>
        <w:t>полних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,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изглед</w:t>
      </w:r>
      <w:proofErr w:type="spellEnd"/>
      <w:r>
        <w:t xml:space="preserve"> </w:t>
      </w:r>
      <w:proofErr w:type="spellStart"/>
      <w:r>
        <w:t>неутрална</w:t>
      </w:r>
      <w:proofErr w:type="spellEnd"/>
      <w:r>
        <w:t xml:space="preserve"> </w:t>
      </w:r>
      <w:proofErr w:type="spellStart"/>
      <w:r>
        <w:t>одредба</w:t>
      </w:r>
      <w:proofErr w:type="spellEnd"/>
      <w:r>
        <w:t xml:space="preserve">, </w:t>
      </w:r>
      <w:proofErr w:type="spellStart"/>
      <w:r>
        <w:t>критеријум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пракса</w:t>
      </w:r>
      <w:proofErr w:type="spellEnd"/>
      <w:r>
        <w:t xml:space="preserve">,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ставља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би</w:t>
      </w:r>
      <w:proofErr w:type="spellEnd"/>
      <w:r>
        <w:rPr>
          <w:spacing w:val="-2"/>
        </w:rPr>
        <w:t xml:space="preserve"> </w:t>
      </w:r>
      <w:proofErr w:type="spellStart"/>
      <w:r>
        <w:t>могла</w:t>
      </w:r>
      <w:proofErr w:type="spellEnd"/>
      <w:r>
        <w:rPr>
          <w:spacing w:val="-4"/>
        </w:rPr>
        <w:t xml:space="preserve"> </w:t>
      </w:r>
      <w:proofErr w:type="spellStart"/>
      <w:r>
        <w:t>ставити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због</w:t>
      </w:r>
      <w:proofErr w:type="spellEnd"/>
      <w:r>
        <w:rPr>
          <w:spacing w:val="-3"/>
        </w:rPr>
        <w:t xml:space="preserve"> </w:t>
      </w:r>
      <w:proofErr w:type="spellStart"/>
      <w:r>
        <w:t>њиховог</w:t>
      </w:r>
      <w:proofErr w:type="spellEnd"/>
      <w:r>
        <w:rPr>
          <w:spacing w:val="-4"/>
        </w:rPr>
        <w:t xml:space="preserve"> </w:t>
      </w:r>
      <w:proofErr w:type="spellStart"/>
      <w:r>
        <w:t>пола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полних</w:t>
      </w:r>
      <w:proofErr w:type="spellEnd"/>
      <w:r>
        <w:rPr>
          <w:spacing w:val="-3"/>
        </w:rPr>
        <w:t xml:space="preserve"> </w:t>
      </w:r>
      <w:proofErr w:type="spellStart"/>
      <w:r>
        <w:t>карактеристика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, у </w:t>
      </w:r>
      <w:proofErr w:type="spellStart"/>
      <w:r>
        <w:t>неповољан</w:t>
      </w:r>
      <w:proofErr w:type="spellEnd"/>
      <w:r>
        <w:t xml:space="preserve"> </w:t>
      </w:r>
      <w:proofErr w:type="spellStart"/>
      <w:r>
        <w:t>положај</w:t>
      </w:r>
      <w:proofErr w:type="spellEnd"/>
      <w:r>
        <w:t xml:space="preserve"> у </w:t>
      </w:r>
      <w:proofErr w:type="spellStart"/>
      <w:r>
        <w:t>поређењу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у </w:t>
      </w:r>
      <w:proofErr w:type="spellStart"/>
      <w:r>
        <w:t>истој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сличној</w:t>
      </w:r>
      <w:proofErr w:type="spellEnd"/>
      <w:r>
        <w:t xml:space="preserve"> </w:t>
      </w:r>
      <w:proofErr w:type="spellStart"/>
      <w:r>
        <w:t>ситуацији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објективно</w:t>
      </w:r>
      <w:proofErr w:type="spellEnd"/>
      <w:r>
        <w:t xml:space="preserve"> </w:t>
      </w:r>
      <w:proofErr w:type="spellStart"/>
      <w:r>
        <w:t>оправдано</w:t>
      </w:r>
      <w:proofErr w:type="spellEnd"/>
      <w:r>
        <w:t xml:space="preserve"> </w:t>
      </w:r>
      <w:proofErr w:type="spellStart"/>
      <w:r>
        <w:t>законитим</w:t>
      </w:r>
      <w:proofErr w:type="spellEnd"/>
      <w:r>
        <w:t xml:space="preserve"> </w:t>
      </w:r>
      <w:proofErr w:type="spellStart"/>
      <w:r>
        <w:t>циљем</w:t>
      </w:r>
      <w:proofErr w:type="spellEnd"/>
      <w:r>
        <w:t xml:space="preserve">, а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постизање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циља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примерена</w:t>
      </w:r>
      <w:proofErr w:type="spellEnd"/>
      <w:r>
        <w:t xml:space="preserve"> и </w:t>
      </w:r>
      <w:proofErr w:type="spellStart"/>
      <w:r>
        <w:t>нужна</w:t>
      </w:r>
      <w:proofErr w:type="spellEnd"/>
      <w:r>
        <w:t>.</w:t>
      </w:r>
    </w:p>
    <w:p w14:paraId="654F8AA1" w14:textId="77777777" w:rsidR="00077105" w:rsidRDefault="00077105" w:rsidP="00077105">
      <w:pPr>
        <w:pStyle w:val="Teloteksta"/>
      </w:pPr>
    </w:p>
    <w:p w14:paraId="37862266" w14:textId="77777777" w:rsidR="00077105" w:rsidRDefault="00077105" w:rsidP="00077105">
      <w:pPr>
        <w:pStyle w:val="Teloteksta"/>
        <w:spacing w:before="1"/>
        <w:ind w:left="238" w:right="252"/>
        <w:jc w:val="both"/>
      </w:pPr>
      <w:proofErr w:type="spellStart"/>
      <w:r>
        <w:t>Дискриминација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 xml:space="preserve">, </w:t>
      </w:r>
      <w:proofErr w:type="spellStart"/>
      <w:r>
        <w:t>полних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неоправдано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</w:t>
      </w:r>
      <w:proofErr w:type="spellStart"/>
      <w:r>
        <w:t>неповољније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поступало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другима</w:t>
      </w:r>
      <w:proofErr w:type="spellEnd"/>
      <w:r>
        <w:t xml:space="preserve">,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углавном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тражили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намеравају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траже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дискриминације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rPr>
          <w:spacing w:val="80"/>
        </w:rPr>
        <w:t xml:space="preserve"> </w:t>
      </w:r>
      <w:proofErr w:type="spellStart"/>
      <w:r>
        <w:t>рода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понудили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намеравају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 о </w:t>
      </w:r>
      <w:proofErr w:type="spellStart"/>
      <w:r>
        <w:t>дискриминаторском</w:t>
      </w:r>
      <w:proofErr w:type="spellEnd"/>
      <w:r>
        <w:t xml:space="preserve"> </w:t>
      </w:r>
      <w:proofErr w:type="spellStart"/>
      <w:r>
        <w:t>поступању</w:t>
      </w:r>
      <w:proofErr w:type="spellEnd"/>
      <w:r>
        <w:t>.</w:t>
      </w:r>
    </w:p>
    <w:p w14:paraId="2FE269B7" w14:textId="77777777" w:rsidR="00077105" w:rsidRDefault="00077105" w:rsidP="00077105">
      <w:pPr>
        <w:pStyle w:val="Teloteksta"/>
        <w:spacing w:before="9"/>
        <w:rPr>
          <w:sz w:val="23"/>
        </w:rPr>
      </w:pPr>
    </w:p>
    <w:p w14:paraId="1BFE4FF9" w14:textId="77777777" w:rsidR="00077105" w:rsidRDefault="00077105" w:rsidP="00077105">
      <w:pPr>
        <w:pStyle w:val="Teloteksta"/>
        <w:ind w:left="238" w:right="257"/>
        <w:jc w:val="both"/>
      </w:pPr>
      <w:proofErr w:type="spellStart"/>
      <w:r>
        <w:t>Дискриминацијом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 xml:space="preserve">, </w:t>
      </w:r>
      <w:proofErr w:type="spellStart"/>
      <w:r>
        <w:t>полних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узнемиравање</w:t>
      </w:r>
      <w:proofErr w:type="spellEnd"/>
      <w:r>
        <w:t xml:space="preserve">, </w:t>
      </w:r>
      <w:proofErr w:type="spellStart"/>
      <w:r>
        <w:t>понижавајуће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, </w:t>
      </w:r>
      <w:proofErr w:type="spellStart"/>
      <w:r>
        <w:t>претње</w:t>
      </w:r>
      <w:proofErr w:type="spellEnd"/>
      <w:r>
        <w:t xml:space="preserve"> и </w:t>
      </w:r>
      <w:proofErr w:type="spellStart"/>
      <w:r>
        <w:t>условљавање</w:t>
      </w:r>
      <w:proofErr w:type="spellEnd"/>
      <w:r>
        <w:t xml:space="preserve">, </w:t>
      </w:r>
      <w:proofErr w:type="spellStart"/>
      <w:r>
        <w:t>сексуално</w:t>
      </w:r>
      <w:proofErr w:type="spellEnd"/>
      <w:r>
        <w:t xml:space="preserve"> </w:t>
      </w:r>
      <w:proofErr w:type="spellStart"/>
      <w:r>
        <w:t>узнемиравање</w:t>
      </w:r>
      <w:proofErr w:type="spellEnd"/>
      <w:r>
        <w:t xml:space="preserve"> и </w:t>
      </w:r>
      <w:proofErr w:type="spellStart"/>
      <w:r>
        <w:t>сексуално</w:t>
      </w:r>
      <w:proofErr w:type="spellEnd"/>
      <w:r>
        <w:t xml:space="preserve"> </w:t>
      </w:r>
      <w:proofErr w:type="spellStart"/>
      <w:r>
        <w:t>уцењивање</w:t>
      </w:r>
      <w:proofErr w:type="spellEnd"/>
      <w:r>
        <w:t xml:space="preserve">, </w:t>
      </w:r>
      <w:proofErr w:type="spellStart"/>
      <w:r>
        <w:t>родно</w:t>
      </w:r>
      <w:proofErr w:type="spellEnd"/>
      <w:r>
        <w:t xml:space="preserve"> </w:t>
      </w:r>
      <w:proofErr w:type="spellStart"/>
      <w:r>
        <w:t>заснован</w:t>
      </w:r>
      <w:proofErr w:type="spellEnd"/>
      <w:r>
        <w:t xml:space="preserve"> </w:t>
      </w:r>
      <w:proofErr w:type="spellStart"/>
      <w:r>
        <w:t>говор</w:t>
      </w:r>
      <w:proofErr w:type="spellEnd"/>
      <w:r>
        <w:t xml:space="preserve"> </w:t>
      </w:r>
      <w:proofErr w:type="spellStart"/>
      <w:r>
        <w:t>мржње</w:t>
      </w:r>
      <w:proofErr w:type="spellEnd"/>
      <w:r>
        <w:t xml:space="preserve">,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засновано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46"/>
        </w:rPr>
        <w:t xml:space="preserve"> </w:t>
      </w:r>
      <w:proofErr w:type="spellStart"/>
      <w:r>
        <w:t>полу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полним</w:t>
      </w:r>
      <w:proofErr w:type="spellEnd"/>
      <w:r>
        <w:rPr>
          <w:spacing w:val="49"/>
        </w:rPr>
        <w:t xml:space="preserve"> </w:t>
      </w:r>
      <w:proofErr w:type="spellStart"/>
      <w:r>
        <w:t>карактеристикама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односно</w:t>
      </w:r>
      <w:proofErr w:type="spellEnd"/>
      <w:r>
        <w:rPr>
          <w:spacing w:val="50"/>
        </w:rPr>
        <w:t xml:space="preserve"> </w:t>
      </w:r>
      <w:proofErr w:type="spellStart"/>
      <w:r>
        <w:t>роду</w:t>
      </w:r>
      <w:proofErr w:type="spellEnd"/>
      <w:r>
        <w:rPr>
          <w:spacing w:val="49"/>
        </w:rPr>
        <w:t xml:space="preserve"> </w:t>
      </w:r>
      <w:proofErr w:type="spellStart"/>
      <w:r>
        <w:t>или</w:t>
      </w:r>
      <w:proofErr w:type="spellEnd"/>
      <w:r>
        <w:rPr>
          <w:spacing w:val="50"/>
        </w:rPr>
        <w:t xml:space="preserve"> </w:t>
      </w:r>
      <w:proofErr w:type="spellStart"/>
      <w:r>
        <w:t>промени</w:t>
      </w:r>
      <w:proofErr w:type="spellEnd"/>
      <w:r>
        <w:rPr>
          <w:spacing w:val="51"/>
        </w:rPr>
        <w:t xml:space="preserve"> </w:t>
      </w:r>
      <w:proofErr w:type="spellStart"/>
      <w:r>
        <w:t>пола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насиље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према</w:t>
      </w:r>
      <w:proofErr w:type="spellEnd"/>
    </w:p>
    <w:p w14:paraId="064EC9AB" w14:textId="77777777" w:rsidR="00077105" w:rsidRDefault="00077105" w:rsidP="00077105">
      <w:pPr>
        <w:jc w:val="both"/>
        <w:sectPr w:rsidR="00077105">
          <w:pgSz w:w="11910" w:h="16840"/>
          <w:pgMar w:top="1680" w:right="1160" w:bottom="1160" w:left="1180" w:header="250" w:footer="976" w:gutter="0"/>
          <w:cols w:space="720"/>
        </w:sectPr>
      </w:pPr>
    </w:p>
    <w:p w14:paraId="179B602B" w14:textId="77777777" w:rsidR="00077105" w:rsidRDefault="00077105" w:rsidP="00077105">
      <w:pPr>
        <w:pStyle w:val="Teloteksta"/>
        <w:spacing w:before="2"/>
        <w:rPr>
          <w:sz w:val="19"/>
        </w:rPr>
      </w:pPr>
    </w:p>
    <w:p w14:paraId="3EC50A31" w14:textId="77777777" w:rsidR="00077105" w:rsidRDefault="00077105" w:rsidP="00077105">
      <w:pPr>
        <w:pStyle w:val="Teloteksta"/>
        <w:spacing w:before="90"/>
        <w:ind w:left="238" w:right="255"/>
        <w:jc w:val="both"/>
      </w:pPr>
      <w:proofErr w:type="spellStart"/>
      <w:r>
        <w:t>женама</w:t>
      </w:r>
      <w:proofErr w:type="spellEnd"/>
      <w:r>
        <w:t xml:space="preserve">, </w:t>
      </w:r>
      <w:proofErr w:type="spellStart"/>
      <w:r>
        <w:t>неједнако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трудноће</w:t>
      </w:r>
      <w:proofErr w:type="spellEnd"/>
      <w:r>
        <w:t xml:space="preserve">, </w:t>
      </w:r>
      <w:proofErr w:type="spellStart"/>
      <w:r>
        <w:t>породиљског</w:t>
      </w:r>
      <w:proofErr w:type="spellEnd"/>
      <w:r>
        <w:t xml:space="preserve"> </w:t>
      </w:r>
      <w:proofErr w:type="spellStart"/>
      <w:r>
        <w:t>одсуства</w:t>
      </w:r>
      <w:proofErr w:type="spellEnd"/>
      <w:r>
        <w:t xml:space="preserve">, </w:t>
      </w:r>
      <w:proofErr w:type="spellStart"/>
      <w:r>
        <w:t>одсуства</w:t>
      </w:r>
      <w:proofErr w:type="spellEnd"/>
      <w:r>
        <w:rPr>
          <w:spacing w:val="40"/>
        </w:rP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одсуства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у </w:t>
      </w:r>
      <w:proofErr w:type="spellStart"/>
      <w:r>
        <w:t>својству</w:t>
      </w:r>
      <w:proofErr w:type="spellEnd"/>
      <w:r>
        <w:t xml:space="preserve"> </w:t>
      </w:r>
      <w:proofErr w:type="spellStart"/>
      <w:r>
        <w:t>очинства</w:t>
      </w:r>
      <w:proofErr w:type="spellEnd"/>
      <w:r>
        <w:t xml:space="preserve"> и </w:t>
      </w:r>
      <w:proofErr w:type="spellStart"/>
      <w:r>
        <w:t>материнства</w:t>
      </w:r>
      <w:proofErr w:type="spellEnd"/>
      <w:r>
        <w:t xml:space="preserve"> (</w:t>
      </w:r>
      <w:proofErr w:type="spellStart"/>
      <w:r>
        <w:t>родитељства</w:t>
      </w:r>
      <w:proofErr w:type="spellEnd"/>
      <w:r>
        <w:t xml:space="preserve">), </w:t>
      </w:r>
      <w:proofErr w:type="spellStart"/>
      <w:r>
        <w:t>усвојења</w:t>
      </w:r>
      <w:proofErr w:type="spellEnd"/>
      <w:r>
        <w:t xml:space="preserve">, </w:t>
      </w:r>
      <w:proofErr w:type="spellStart"/>
      <w:r>
        <w:t>хранитељства</w:t>
      </w:r>
      <w:proofErr w:type="spellEnd"/>
      <w:r>
        <w:t xml:space="preserve">, </w:t>
      </w:r>
      <w:proofErr w:type="spellStart"/>
      <w:r>
        <w:t>старатељства</w:t>
      </w:r>
      <w:proofErr w:type="spellEnd"/>
      <w:r>
        <w:t xml:space="preserve"> и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дискриминацију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неповољнији</w:t>
      </w:r>
      <w:proofErr w:type="spellEnd"/>
      <w:r>
        <w:t xml:space="preserve"> </w:t>
      </w:r>
      <w:proofErr w:type="spellStart"/>
      <w:r>
        <w:t>третман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одбијања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трпљења</w:t>
      </w:r>
      <w:proofErr w:type="spellEnd"/>
      <w:r>
        <w:t xml:space="preserve"> </w:t>
      </w:r>
      <w:proofErr w:type="spellStart"/>
      <w:r>
        <w:t>таквог</w:t>
      </w:r>
      <w:proofErr w:type="spellEnd"/>
      <w:r>
        <w:t xml:space="preserve"> </w:t>
      </w:r>
      <w:proofErr w:type="spellStart"/>
      <w:r>
        <w:rPr>
          <w:spacing w:val="-2"/>
        </w:rPr>
        <w:t>понашања</w:t>
      </w:r>
      <w:proofErr w:type="spellEnd"/>
      <w:r>
        <w:rPr>
          <w:spacing w:val="-2"/>
        </w:rPr>
        <w:t>.</w:t>
      </w:r>
    </w:p>
    <w:p w14:paraId="2824D8F6" w14:textId="77777777" w:rsidR="00077105" w:rsidRDefault="00077105" w:rsidP="00077105">
      <w:pPr>
        <w:pStyle w:val="Teloteksta"/>
      </w:pPr>
    </w:p>
    <w:p w14:paraId="28A42312" w14:textId="77777777" w:rsidR="00077105" w:rsidRDefault="00077105" w:rsidP="00077105">
      <w:pPr>
        <w:pStyle w:val="Teloteksta"/>
        <w:ind w:left="238" w:right="255"/>
        <w:jc w:val="both"/>
      </w:pPr>
      <w:proofErr w:type="spellStart"/>
      <w:r>
        <w:t>Дискриминација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својстава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поједних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својстава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разграничити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вишеструка</w:t>
      </w:r>
      <w:proofErr w:type="spellEnd"/>
      <w:r>
        <w:t xml:space="preserve"> </w:t>
      </w:r>
      <w:proofErr w:type="spellStart"/>
      <w:r>
        <w:t>дискриминација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разграничити</w:t>
      </w:r>
      <w:proofErr w:type="spellEnd"/>
      <w:r>
        <w:t xml:space="preserve"> (</w:t>
      </w:r>
      <w:proofErr w:type="spellStart"/>
      <w:r>
        <w:t>интерсексијска</w:t>
      </w:r>
      <w:proofErr w:type="spellEnd"/>
      <w:r>
        <w:t xml:space="preserve"> </w:t>
      </w:r>
      <w:proofErr w:type="spellStart"/>
      <w:r>
        <w:t>дискриминација</w:t>
      </w:r>
      <w:proofErr w:type="spellEnd"/>
      <w:r>
        <w:t>).</w:t>
      </w:r>
    </w:p>
    <w:p w14:paraId="3BE22AE1" w14:textId="77777777" w:rsidR="00077105" w:rsidRDefault="00077105" w:rsidP="00077105">
      <w:pPr>
        <w:pStyle w:val="Teloteksta"/>
        <w:spacing w:before="9"/>
        <w:rPr>
          <w:sz w:val="23"/>
        </w:rPr>
      </w:pPr>
    </w:p>
    <w:p w14:paraId="6E93BC32" w14:textId="77777777" w:rsidR="00077105" w:rsidRDefault="00077105" w:rsidP="00077105">
      <w:pPr>
        <w:pStyle w:val="Teloteksta"/>
        <w:spacing w:before="1"/>
        <w:ind w:left="238" w:right="252"/>
        <w:jc w:val="both"/>
      </w:pPr>
      <w:proofErr w:type="spellStart"/>
      <w:r>
        <w:t>Законом</w:t>
      </w:r>
      <w:proofErr w:type="spellEnd"/>
      <w:r>
        <w:t xml:space="preserve"> о </w:t>
      </w:r>
      <w:proofErr w:type="spellStart"/>
      <w:r>
        <w:t>родној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појам</w:t>
      </w:r>
      <w:proofErr w:type="spellEnd"/>
      <w:r>
        <w:t xml:space="preserve">, </w:t>
      </w:r>
      <w:proofErr w:type="spellStart"/>
      <w:r>
        <w:t>значење</w:t>
      </w:r>
      <w:proofErr w:type="spellEnd"/>
      <w:r>
        <w:t xml:space="preserve"> и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политике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унапређења</w:t>
      </w:r>
      <w:proofErr w:type="spellEnd"/>
      <w:r>
        <w:rPr>
          <w:spacing w:val="-2"/>
        </w:rPr>
        <w:t xml:space="preserve"> </w:t>
      </w:r>
      <w:proofErr w:type="spellStart"/>
      <w:r>
        <w:t>родне</w:t>
      </w:r>
      <w:proofErr w:type="spellEnd"/>
      <w:r>
        <w:rPr>
          <w:spacing w:val="-2"/>
        </w:rPr>
        <w:t xml:space="preserve"> </w:t>
      </w:r>
      <w:proofErr w:type="spellStart"/>
      <w:r>
        <w:t>равноправности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као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планских</w:t>
      </w:r>
      <w:proofErr w:type="spellEnd"/>
      <w:r>
        <w:rPr>
          <w:spacing w:val="-1"/>
        </w:rPr>
        <w:t xml:space="preserve"> </w:t>
      </w:r>
      <w:proofErr w:type="spellStart"/>
      <w:r>
        <w:t>аката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,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и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.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, </w:t>
      </w:r>
      <w:proofErr w:type="spellStart"/>
      <w:r>
        <w:t>послодаваца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социјалних</w:t>
      </w:r>
      <w:proofErr w:type="spellEnd"/>
      <w:r>
        <w:t xml:space="preserve"> </w:t>
      </w:r>
      <w:proofErr w:type="spellStart"/>
      <w:r>
        <w:t>партнера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интегришу</w:t>
      </w:r>
      <w:proofErr w:type="spellEnd"/>
      <w:r>
        <w:t xml:space="preserve"> </w:t>
      </w:r>
      <w:proofErr w:type="spellStart"/>
      <w:r>
        <w:t>родну</w:t>
      </w:r>
      <w:proofErr w:type="spellEnd"/>
      <w:r>
        <w:t xml:space="preserve"> </w:t>
      </w:r>
      <w:proofErr w:type="spellStart"/>
      <w:r>
        <w:t>перспективу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делују</w:t>
      </w:r>
      <w:proofErr w:type="spellEnd"/>
      <w:r>
        <w:t>.</w:t>
      </w:r>
    </w:p>
    <w:p w14:paraId="34A7CECA" w14:textId="77777777" w:rsidR="00077105" w:rsidRDefault="00077105" w:rsidP="00077105">
      <w:pPr>
        <w:pStyle w:val="Teloteksta"/>
      </w:pPr>
    </w:p>
    <w:p w14:paraId="24B4E258" w14:textId="77777777" w:rsidR="00077105" w:rsidRDefault="00077105" w:rsidP="00077105">
      <w:pPr>
        <w:pStyle w:val="Teloteksta"/>
        <w:ind w:left="238" w:right="252"/>
        <w:jc w:val="both"/>
      </w:pPr>
      <w:proofErr w:type="spellStart"/>
      <w:r>
        <w:t>Чланом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родној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</w:t>
      </w:r>
      <w:proofErr w:type="spellStart"/>
      <w:r>
        <w:t>дефинисане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планских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,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спада</w:t>
      </w:r>
      <w:proofErr w:type="spellEnd"/>
      <w:r>
        <w:t xml:space="preserve"> и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ризицима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.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ризицима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rPr>
          <w:lang w:val="sr-Cyrl-RS"/>
        </w:rPr>
        <w:t xml:space="preserve"> предвиђен чл.19.</w:t>
      </w:r>
      <w:r>
        <w:t xml:space="preserve"> </w:t>
      </w:r>
      <w:proofErr w:type="spellStart"/>
      <w:r>
        <w:t>представља</w:t>
      </w:r>
      <w:proofErr w:type="spellEnd"/>
      <w:r>
        <w:rPr>
          <w:spacing w:val="40"/>
        </w:rPr>
        <w:t xml:space="preserve"> </w:t>
      </w:r>
      <w:proofErr w:type="spellStart"/>
      <w:r>
        <w:t>гаранцију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перспективе</w:t>
      </w:r>
      <w:proofErr w:type="spellEnd"/>
      <w:r>
        <w:t xml:space="preserve">, </w:t>
      </w:r>
      <w:proofErr w:type="spellStart"/>
      <w:r>
        <w:t>уродњавања</w:t>
      </w:r>
      <w:proofErr w:type="spellEnd"/>
      <w:r>
        <w:t xml:space="preserve"> и </w:t>
      </w:r>
      <w:proofErr w:type="spellStart"/>
      <w:r>
        <w:t>уравнотежене</w:t>
      </w:r>
      <w:proofErr w:type="spellEnd"/>
      <w:r>
        <w:t xml:space="preserve"> </w:t>
      </w:r>
      <w:proofErr w:type="spellStart"/>
      <w:r>
        <w:t>заступљености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у </w:t>
      </w:r>
      <w:proofErr w:type="spellStart"/>
      <w:r>
        <w:t>поступањима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, </w:t>
      </w:r>
      <w:proofErr w:type="spellStart"/>
      <w:r>
        <w:t>послодаваца</w:t>
      </w:r>
      <w:proofErr w:type="spellEnd"/>
      <w:r>
        <w:t xml:space="preserve">, </w:t>
      </w:r>
      <w:proofErr w:type="spellStart"/>
      <w:r>
        <w:t>осигуравајућих</w:t>
      </w:r>
      <w:proofErr w:type="spellEnd"/>
      <w:r>
        <w:t xml:space="preserve"> </w:t>
      </w:r>
      <w:proofErr w:type="spellStart"/>
      <w:r>
        <w:t>друштава</w:t>
      </w:r>
      <w:proofErr w:type="spellEnd"/>
      <w:r>
        <w:t xml:space="preserve">, </w:t>
      </w:r>
      <w:proofErr w:type="spellStart"/>
      <w:r>
        <w:t>политичких</w:t>
      </w:r>
      <w:proofErr w:type="spellEnd"/>
      <w:r>
        <w:t xml:space="preserve"> </w:t>
      </w:r>
      <w:proofErr w:type="spellStart"/>
      <w:r>
        <w:t>странака</w:t>
      </w:r>
      <w:proofErr w:type="spellEnd"/>
      <w:r>
        <w:t xml:space="preserve">, </w:t>
      </w:r>
      <w:proofErr w:type="spellStart"/>
      <w:r>
        <w:t>синдикалних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и </w:t>
      </w:r>
      <w:proofErr w:type="spellStart"/>
      <w:r>
        <w:t>удружења</w:t>
      </w:r>
      <w:proofErr w:type="spellEnd"/>
      <w:r>
        <w:t>.</w:t>
      </w:r>
    </w:p>
    <w:p w14:paraId="43C04E0F" w14:textId="4CE89CAC" w:rsidR="005E1EBF" w:rsidRPr="005E1EBF" w:rsidRDefault="005E1EBF" w:rsidP="005E1EBF">
      <w:pPr>
        <w:rPr>
          <w:b/>
          <w:sz w:val="24"/>
          <w:u w:val="single"/>
          <w:lang w:val="sr-Cyrl-RS"/>
        </w:rPr>
      </w:pPr>
    </w:p>
    <w:p w14:paraId="08173B80" w14:textId="77777777" w:rsidR="005E1EBF" w:rsidRPr="005E1EBF" w:rsidRDefault="005E1EBF" w:rsidP="005E1EBF">
      <w:pPr>
        <w:rPr>
          <w:sz w:val="24"/>
          <w:lang w:val="sr-Cyrl-RS"/>
        </w:rPr>
      </w:pPr>
    </w:p>
    <w:p w14:paraId="39F8D5F6" w14:textId="77777777" w:rsidR="005E1EBF" w:rsidRPr="005E1EBF" w:rsidRDefault="005E1EBF" w:rsidP="005E1EBF">
      <w:pPr>
        <w:rPr>
          <w:sz w:val="24"/>
          <w:lang w:val="sr-Cyrl-RS"/>
        </w:rPr>
      </w:pPr>
    </w:p>
    <w:p w14:paraId="1C6ADB94" w14:textId="77777777" w:rsidR="009E2119" w:rsidRDefault="009E2119" w:rsidP="009E2119">
      <w:pPr>
        <w:ind w:left="238"/>
        <w:rPr>
          <w:sz w:val="16"/>
        </w:rPr>
      </w:pPr>
      <w:proofErr w:type="spellStart"/>
      <w:r>
        <w:rPr>
          <w:b/>
          <w:sz w:val="24"/>
          <w:u w:val="single"/>
        </w:rPr>
        <w:t>Међународни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акти</w:t>
      </w:r>
      <w:proofErr w:type="spellEnd"/>
      <w:r>
        <w:rPr>
          <w:b/>
          <w:sz w:val="24"/>
          <w:u w:val="single"/>
        </w:rPr>
        <w:t xml:space="preserve"> и </w:t>
      </w:r>
      <w:proofErr w:type="spellStart"/>
      <w:r>
        <w:rPr>
          <w:b/>
          <w:sz w:val="24"/>
          <w:u w:val="single"/>
        </w:rPr>
        <w:t>правни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оквир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Републике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Србије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на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којима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се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заснива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родна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  <w:u w:val="single"/>
        </w:rPr>
        <w:t>равноправност</w:t>
      </w:r>
      <w:proofErr w:type="spellEnd"/>
      <w:r w:rsidRPr="00FC4CE0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E5D1AD" wp14:editId="3CA9C6DE">
                <wp:simplePos x="0" y="0"/>
                <wp:positionH relativeFrom="page">
                  <wp:posOffset>901065</wp:posOffset>
                </wp:positionH>
                <wp:positionV relativeFrom="paragraph">
                  <wp:posOffset>134620</wp:posOffset>
                </wp:positionV>
                <wp:extent cx="1828800" cy="7620"/>
                <wp:effectExtent l="0" t="1270" r="3810" b="635"/>
                <wp:wrapTopAndBottom/>
                <wp:docPr id="3" name="Pravougao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BFFBF" id="Pravougaonik 3" o:spid="_x0000_s1026" style="position:absolute;margin-left:70.95pt;margin-top:10.6pt;width:2in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4A768898" w14:textId="77777777" w:rsidR="009E2119" w:rsidRDefault="009E2119" w:rsidP="009E2119">
      <w:pPr>
        <w:pStyle w:val="Teloteksta"/>
        <w:spacing w:before="2"/>
        <w:rPr>
          <w:sz w:val="19"/>
        </w:rPr>
      </w:pPr>
    </w:p>
    <w:p w14:paraId="4063022A" w14:textId="77777777" w:rsidR="009E2119" w:rsidRDefault="009E2119" w:rsidP="009E2119">
      <w:pPr>
        <w:spacing w:before="90"/>
        <w:ind w:left="238"/>
        <w:rPr>
          <w:b/>
          <w:sz w:val="24"/>
        </w:rPr>
      </w:pPr>
      <w:proofErr w:type="spellStart"/>
      <w:r>
        <w:rPr>
          <w:b/>
          <w:sz w:val="24"/>
          <w:u w:val="single"/>
        </w:rPr>
        <w:t>Међународни</w:t>
      </w:r>
      <w:proofErr w:type="spellEnd"/>
      <w:r>
        <w:rPr>
          <w:b/>
          <w:spacing w:val="-4"/>
          <w:sz w:val="24"/>
          <w:u w:val="single"/>
        </w:rPr>
        <w:t xml:space="preserve"> </w:t>
      </w:r>
      <w:proofErr w:type="spellStart"/>
      <w:r>
        <w:rPr>
          <w:b/>
          <w:spacing w:val="-4"/>
          <w:sz w:val="24"/>
          <w:u w:val="single"/>
        </w:rPr>
        <w:t>акти</w:t>
      </w:r>
      <w:proofErr w:type="spellEnd"/>
    </w:p>
    <w:p w14:paraId="3156E205" w14:textId="77777777" w:rsidR="009E2119" w:rsidRDefault="009E2119" w:rsidP="009E2119">
      <w:pPr>
        <w:pStyle w:val="Teloteksta"/>
        <w:spacing w:before="1"/>
        <w:rPr>
          <w:b/>
          <w:sz w:val="16"/>
        </w:rPr>
      </w:pPr>
    </w:p>
    <w:p w14:paraId="6D29AEB5" w14:textId="77777777" w:rsidR="009E2119" w:rsidRPr="0060017A" w:rsidRDefault="009E2119" w:rsidP="0060017A">
      <w:pPr>
        <w:tabs>
          <w:tab w:val="left" w:pos="527"/>
        </w:tabs>
        <w:spacing w:before="91"/>
        <w:ind w:left="141"/>
        <w:rPr>
          <w:sz w:val="24"/>
        </w:rPr>
      </w:pPr>
      <w:proofErr w:type="spellStart"/>
      <w:r w:rsidRPr="0060017A">
        <w:rPr>
          <w:sz w:val="24"/>
        </w:rPr>
        <w:t>Повеља</w:t>
      </w:r>
      <w:proofErr w:type="spellEnd"/>
      <w:r w:rsidRPr="0060017A">
        <w:rPr>
          <w:spacing w:val="-4"/>
          <w:sz w:val="24"/>
        </w:rPr>
        <w:t xml:space="preserve"> </w:t>
      </w:r>
      <w:proofErr w:type="spellStart"/>
      <w:r w:rsidRPr="0060017A">
        <w:rPr>
          <w:sz w:val="24"/>
        </w:rPr>
        <w:t>Уједињених</w:t>
      </w:r>
      <w:proofErr w:type="spellEnd"/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pacing w:val="-2"/>
          <w:sz w:val="24"/>
        </w:rPr>
        <w:t>нација</w:t>
      </w:r>
      <w:proofErr w:type="spellEnd"/>
    </w:p>
    <w:p w14:paraId="73204E3C" w14:textId="77777777" w:rsidR="009E2119" w:rsidRPr="0060017A" w:rsidRDefault="009E2119" w:rsidP="0060017A">
      <w:pPr>
        <w:tabs>
          <w:tab w:val="left" w:pos="527"/>
        </w:tabs>
        <w:ind w:left="141"/>
        <w:rPr>
          <w:sz w:val="24"/>
        </w:rPr>
      </w:pPr>
      <w:proofErr w:type="spellStart"/>
      <w:r w:rsidRPr="0060017A">
        <w:rPr>
          <w:sz w:val="24"/>
        </w:rPr>
        <w:t>Универзална</w:t>
      </w:r>
      <w:proofErr w:type="spellEnd"/>
      <w:r w:rsidRPr="0060017A">
        <w:rPr>
          <w:spacing w:val="-6"/>
          <w:sz w:val="24"/>
        </w:rPr>
        <w:t xml:space="preserve"> </w:t>
      </w:r>
      <w:proofErr w:type="spellStart"/>
      <w:r w:rsidRPr="0060017A">
        <w:rPr>
          <w:sz w:val="24"/>
        </w:rPr>
        <w:t>декларација</w:t>
      </w:r>
      <w:proofErr w:type="spellEnd"/>
      <w:r w:rsidRPr="0060017A">
        <w:rPr>
          <w:spacing w:val="-3"/>
          <w:sz w:val="24"/>
        </w:rPr>
        <w:t xml:space="preserve"> </w:t>
      </w:r>
      <w:r w:rsidRPr="0060017A">
        <w:rPr>
          <w:sz w:val="24"/>
        </w:rPr>
        <w:t>о</w:t>
      </w:r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људским</w:t>
      </w:r>
      <w:proofErr w:type="spellEnd"/>
      <w:r w:rsidRPr="0060017A">
        <w:rPr>
          <w:spacing w:val="-4"/>
          <w:sz w:val="24"/>
        </w:rPr>
        <w:t xml:space="preserve"> </w:t>
      </w:r>
      <w:proofErr w:type="spellStart"/>
      <w:r w:rsidRPr="0060017A">
        <w:rPr>
          <w:sz w:val="24"/>
        </w:rPr>
        <w:t>правима</w:t>
      </w:r>
      <w:proofErr w:type="spellEnd"/>
      <w:r w:rsidRPr="0060017A">
        <w:rPr>
          <w:spacing w:val="-3"/>
          <w:sz w:val="24"/>
        </w:rPr>
        <w:t xml:space="preserve"> </w:t>
      </w:r>
      <w:r w:rsidRPr="0060017A">
        <w:rPr>
          <w:spacing w:val="-2"/>
          <w:sz w:val="24"/>
        </w:rPr>
        <w:t>(1948);</w:t>
      </w:r>
    </w:p>
    <w:p w14:paraId="396656FF" w14:textId="77777777" w:rsidR="009E2119" w:rsidRPr="0060017A" w:rsidRDefault="009E2119" w:rsidP="0060017A">
      <w:pPr>
        <w:tabs>
          <w:tab w:val="left" w:pos="527"/>
        </w:tabs>
        <w:ind w:left="141"/>
        <w:rPr>
          <w:sz w:val="24"/>
        </w:rPr>
      </w:pPr>
      <w:proofErr w:type="spellStart"/>
      <w:r w:rsidRPr="0060017A">
        <w:rPr>
          <w:sz w:val="24"/>
        </w:rPr>
        <w:t>Европска</w:t>
      </w:r>
      <w:proofErr w:type="spellEnd"/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повеља</w:t>
      </w:r>
      <w:proofErr w:type="spellEnd"/>
      <w:r w:rsidRPr="0060017A">
        <w:rPr>
          <w:spacing w:val="-3"/>
          <w:sz w:val="24"/>
        </w:rPr>
        <w:t xml:space="preserve"> </w:t>
      </w:r>
      <w:r w:rsidRPr="0060017A">
        <w:rPr>
          <w:sz w:val="24"/>
        </w:rPr>
        <w:t>о</w:t>
      </w:r>
      <w:r w:rsidRPr="0060017A">
        <w:rPr>
          <w:spacing w:val="-1"/>
          <w:sz w:val="24"/>
        </w:rPr>
        <w:t xml:space="preserve"> </w:t>
      </w:r>
      <w:proofErr w:type="spellStart"/>
      <w:r w:rsidRPr="0060017A">
        <w:rPr>
          <w:sz w:val="24"/>
        </w:rPr>
        <w:t>људским</w:t>
      </w:r>
      <w:proofErr w:type="spellEnd"/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правима</w:t>
      </w:r>
      <w:proofErr w:type="spellEnd"/>
      <w:r w:rsidRPr="0060017A">
        <w:rPr>
          <w:spacing w:val="-2"/>
          <w:sz w:val="24"/>
        </w:rPr>
        <w:t xml:space="preserve"> (1950);</w:t>
      </w:r>
    </w:p>
    <w:p w14:paraId="26245093" w14:textId="77777777" w:rsidR="009E2119" w:rsidRPr="0060017A" w:rsidRDefault="009E2119" w:rsidP="0060017A">
      <w:pPr>
        <w:tabs>
          <w:tab w:val="left" w:pos="527"/>
        </w:tabs>
        <w:ind w:left="141"/>
        <w:rPr>
          <w:sz w:val="24"/>
        </w:rPr>
      </w:pPr>
      <w:proofErr w:type="spellStart"/>
      <w:r w:rsidRPr="0060017A">
        <w:rPr>
          <w:sz w:val="24"/>
        </w:rPr>
        <w:t>Међународни</w:t>
      </w:r>
      <w:proofErr w:type="spellEnd"/>
      <w:r w:rsidRPr="0060017A">
        <w:rPr>
          <w:spacing w:val="-5"/>
          <w:sz w:val="24"/>
        </w:rPr>
        <w:t xml:space="preserve"> </w:t>
      </w:r>
      <w:proofErr w:type="spellStart"/>
      <w:r w:rsidRPr="0060017A">
        <w:rPr>
          <w:sz w:val="24"/>
        </w:rPr>
        <w:t>пакт</w:t>
      </w:r>
      <w:proofErr w:type="spellEnd"/>
      <w:r w:rsidRPr="0060017A">
        <w:rPr>
          <w:spacing w:val="-3"/>
          <w:sz w:val="24"/>
        </w:rPr>
        <w:t xml:space="preserve"> </w:t>
      </w:r>
      <w:r w:rsidRPr="0060017A">
        <w:rPr>
          <w:sz w:val="24"/>
        </w:rPr>
        <w:t>о</w:t>
      </w:r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грађанским</w:t>
      </w:r>
      <w:proofErr w:type="spellEnd"/>
      <w:r w:rsidRPr="0060017A">
        <w:rPr>
          <w:spacing w:val="-4"/>
          <w:sz w:val="24"/>
        </w:rPr>
        <w:t xml:space="preserve"> </w:t>
      </w:r>
      <w:r w:rsidRPr="0060017A">
        <w:rPr>
          <w:sz w:val="24"/>
        </w:rPr>
        <w:t>и</w:t>
      </w:r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политичким</w:t>
      </w:r>
      <w:proofErr w:type="spellEnd"/>
      <w:r w:rsidRPr="0060017A">
        <w:rPr>
          <w:spacing w:val="-4"/>
          <w:sz w:val="24"/>
        </w:rPr>
        <w:t xml:space="preserve"> </w:t>
      </w:r>
      <w:proofErr w:type="spellStart"/>
      <w:r w:rsidRPr="0060017A">
        <w:rPr>
          <w:sz w:val="24"/>
        </w:rPr>
        <w:t>правима</w:t>
      </w:r>
      <w:proofErr w:type="spellEnd"/>
      <w:r w:rsidRPr="0060017A">
        <w:rPr>
          <w:spacing w:val="-3"/>
          <w:sz w:val="24"/>
        </w:rPr>
        <w:t xml:space="preserve"> </w:t>
      </w:r>
      <w:r w:rsidRPr="0060017A">
        <w:rPr>
          <w:spacing w:val="-2"/>
          <w:sz w:val="24"/>
        </w:rPr>
        <w:t>(1966);</w:t>
      </w:r>
    </w:p>
    <w:p w14:paraId="5A33EC5F" w14:textId="77777777" w:rsidR="009E2119" w:rsidRPr="0060017A" w:rsidRDefault="009E2119" w:rsidP="0060017A">
      <w:pPr>
        <w:tabs>
          <w:tab w:val="left" w:pos="527"/>
        </w:tabs>
        <w:spacing w:line="275" w:lineRule="exact"/>
        <w:ind w:left="141"/>
        <w:rPr>
          <w:sz w:val="24"/>
        </w:rPr>
      </w:pPr>
      <w:proofErr w:type="spellStart"/>
      <w:r w:rsidRPr="0060017A">
        <w:rPr>
          <w:sz w:val="24"/>
        </w:rPr>
        <w:t>Међународни</w:t>
      </w:r>
      <w:proofErr w:type="spellEnd"/>
      <w:r w:rsidRPr="0060017A">
        <w:rPr>
          <w:spacing w:val="-5"/>
          <w:sz w:val="24"/>
        </w:rPr>
        <w:t xml:space="preserve"> </w:t>
      </w:r>
      <w:proofErr w:type="spellStart"/>
      <w:r w:rsidRPr="0060017A">
        <w:rPr>
          <w:sz w:val="24"/>
        </w:rPr>
        <w:t>пакт</w:t>
      </w:r>
      <w:proofErr w:type="spellEnd"/>
      <w:r w:rsidRPr="0060017A">
        <w:rPr>
          <w:spacing w:val="-2"/>
          <w:sz w:val="24"/>
        </w:rPr>
        <w:t xml:space="preserve"> </w:t>
      </w:r>
      <w:r w:rsidRPr="0060017A">
        <w:rPr>
          <w:sz w:val="24"/>
        </w:rPr>
        <w:t>о</w:t>
      </w:r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економским</w:t>
      </w:r>
      <w:proofErr w:type="spellEnd"/>
      <w:r w:rsidRPr="0060017A">
        <w:rPr>
          <w:sz w:val="24"/>
        </w:rPr>
        <w:t>,</w:t>
      </w:r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социјалним</w:t>
      </w:r>
      <w:proofErr w:type="spellEnd"/>
      <w:r w:rsidRPr="0060017A">
        <w:rPr>
          <w:spacing w:val="-6"/>
          <w:sz w:val="24"/>
        </w:rPr>
        <w:t xml:space="preserve"> </w:t>
      </w:r>
      <w:r w:rsidRPr="0060017A">
        <w:rPr>
          <w:sz w:val="24"/>
        </w:rPr>
        <w:t>и</w:t>
      </w:r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културним</w:t>
      </w:r>
      <w:proofErr w:type="spellEnd"/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правима</w:t>
      </w:r>
      <w:proofErr w:type="spellEnd"/>
      <w:r w:rsidRPr="0060017A">
        <w:rPr>
          <w:spacing w:val="-3"/>
          <w:sz w:val="24"/>
        </w:rPr>
        <w:t xml:space="preserve"> </w:t>
      </w:r>
      <w:r w:rsidRPr="0060017A">
        <w:rPr>
          <w:spacing w:val="-2"/>
          <w:sz w:val="24"/>
        </w:rPr>
        <w:t>(1966);</w:t>
      </w:r>
    </w:p>
    <w:p w14:paraId="14FFD19B" w14:textId="77777777" w:rsidR="009E2119" w:rsidRPr="0060017A" w:rsidRDefault="009E2119" w:rsidP="0060017A">
      <w:pPr>
        <w:tabs>
          <w:tab w:val="left" w:pos="527"/>
        </w:tabs>
        <w:spacing w:line="275" w:lineRule="exact"/>
        <w:ind w:left="141"/>
        <w:rPr>
          <w:sz w:val="24"/>
        </w:rPr>
      </w:pPr>
      <w:proofErr w:type="spellStart"/>
      <w:r w:rsidRPr="0060017A">
        <w:rPr>
          <w:sz w:val="24"/>
        </w:rPr>
        <w:t>Конвенција</w:t>
      </w:r>
      <w:proofErr w:type="spellEnd"/>
      <w:r w:rsidRPr="0060017A">
        <w:rPr>
          <w:spacing w:val="-4"/>
          <w:sz w:val="24"/>
        </w:rPr>
        <w:t xml:space="preserve"> </w:t>
      </w:r>
      <w:r w:rsidRPr="0060017A">
        <w:rPr>
          <w:sz w:val="24"/>
        </w:rPr>
        <w:t>о</w:t>
      </w:r>
      <w:r w:rsidRPr="0060017A">
        <w:rPr>
          <w:spacing w:val="-1"/>
          <w:sz w:val="24"/>
        </w:rPr>
        <w:t xml:space="preserve"> </w:t>
      </w:r>
      <w:proofErr w:type="spellStart"/>
      <w:r w:rsidRPr="0060017A">
        <w:rPr>
          <w:sz w:val="24"/>
        </w:rPr>
        <w:t>правима</w:t>
      </w:r>
      <w:proofErr w:type="spellEnd"/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детета</w:t>
      </w:r>
      <w:proofErr w:type="spellEnd"/>
      <w:r w:rsidRPr="0060017A">
        <w:rPr>
          <w:spacing w:val="-1"/>
          <w:sz w:val="24"/>
        </w:rPr>
        <w:t xml:space="preserve"> </w:t>
      </w:r>
      <w:r w:rsidRPr="0060017A">
        <w:rPr>
          <w:sz w:val="24"/>
        </w:rPr>
        <w:t>(1989)</w:t>
      </w:r>
      <w:r w:rsidRPr="0060017A">
        <w:rPr>
          <w:spacing w:val="-3"/>
          <w:sz w:val="24"/>
        </w:rPr>
        <w:t xml:space="preserve"> </w:t>
      </w:r>
      <w:r w:rsidRPr="0060017A">
        <w:rPr>
          <w:sz w:val="24"/>
        </w:rPr>
        <w:t>и</w:t>
      </w:r>
      <w:r w:rsidRPr="0060017A">
        <w:rPr>
          <w:spacing w:val="-1"/>
          <w:sz w:val="24"/>
        </w:rPr>
        <w:t xml:space="preserve"> </w:t>
      </w:r>
      <w:proofErr w:type="spellStart"/>
      <w:r w:rsidRPr="0060017A">
        <w:rPr>
          <w:sz w:val="24"/>
        </w:rPr>
        <w:t>протоколи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уз</w:t>
      </w:r>
      <w:proofErr w:type="spellEnd"/>
      <w:r w:rsidRPr="0060017A">
        <w:rPr>
          <w:spacing w:val="-1"/>
          <w:sz w:val="24"/>
        </w:rPr>
        <w:t xml:space="preserve"> </w:t>
      </w:r>
      <w:proofErr w:type="spellStart"/>
      <w:r w:rsidRPr="0060017A">
        <w:rPr>
          <w:spacing w:val="-2"/>
          <w:sz w:val="24"/>
        </w:rPr>
        <w:t>конвенцију</w:t>
      </w:r>
      <w:proofErr w:type="spellEnd"/>
      <w:r w:rsidRPr="0060017A">
        <w:rPr>
          <w:spacing w:val="-2"/>
          <w:sz w:val="24"/>
        </w:rPr>
        <w:t>;</w:t>
      </w:r>
    </w:p>
    <w:p w14:paraId="3518D9A9" w14:textId="77777777" w:rsidR="009E2119" w:rsidRPr="0060017A" w:rsidRDefault="009E2119" w:rsidP="0060017A">
      <w:pPr>
        <w:tabs>
          <w:tab w:val="left" w:pos="527"/>
        </w:tabs>
        <w:spacing w:before="1"/>
        <w:ind w:left="141"/>
        <w:rPr>
          <w:sz w:val="24"/>
        </w:rPr>
      </w:pPr>
      <w:proofErr w:type="spellStart"/>
      <w:r w:rsidRPr="0060017A">
        <w:rPr>
          <w:sz w:val="24"/>
        </w:rPr>
        <w:t>Конвенција</w:t>
      </w:r>
      <w:proofErr w:type="spellEnd"/>
      <w:r w:rsidRPr="0060017A">
        <w:rPr>
          <w:spacing w:val="-4"/>
          <w:sz w:val="24"/>
        </w:rPr>
        <w:t xml:space="preserve"> </w:t>
      </w:r>
      <w:r w:rsidRPr="0060017A">
        <w:rPr>
          <w:sz w:val="24"/>
        </w:rPr>
        <w:t>о</w:t>
      </w:r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правима</w:t>
      </w:r>
      <w:proofErr w:type="spellEnd"/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особа</w:t>
      </w:r>
      <w:proofErr w:type="spellEnd"/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са</w:t>
      </w:r>
      <w:proofErr w:type="spellEnd"/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инвалидитетом</w:t>
      </w:r>
      <w:proofErr w:type="spellEnd"/>
      <w:r w:rsidRPr="0060017A">
        <w:rPr>
          <w:spacing w:val="-1"/>
          <w:sz w:val="24"/>
        </w:rPr>
        <w:t xml:space="preserve"> </w:t>
      </w:r>
      <w:r w:rsidRPr="0060017A">
        <w:rPr>
          <w:spacing w:val="-2"/>
          <w:sz w:val="24"/>
        </w:rPr>
        <w:t>(2006);</w:t>
      </w:r>
    </w:p>
    <w:p w14:paraId="156304A2" w14:textId="77777777" w:rsidR="009E2119" w:rsidRPr="0060017A" w:rsidRDefault="009E2119" w:rsidP="0060017A">
      <w:pPr>
        <w:tabs>
          <w:tab w:val="left" w:pos="527"/>
        </w:tabs>
        <w:ind w:left="141"/>
        <w:rPr>
          <w:sz w:val="24"/>
        </w:rPr>
      </w:pPr>
      <w:proofErr w:type="spellStart"/>
      <w:r w:rsidRPr="0060017A">
        <w:rPr>
          <w:sz w:val="24"/>
        </w:rPr>
        <w:t>Конвенција</w:t>
      </w:r>
      <w:proofErr w:type="spellEnd"/>
      <w:r w:rsidRPr="0060017A">
        <w:rPr>
          <w:spacing w:val="-5"/>
          <w:sz w:val="24"/>
        </w:rPr>
        <w:t xml:space="preserve"> </w:t>
      </w:r>
      <w:r w:rsidRPr="0060017A">
        <w:rPr>
          <w:sz w:val="24"/>
        </w:rPr>
        <w:t>о</w:t>
      </w:r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спречавању</w:t>
      </w:r>
      <w:proofErr w:type="spellEnd"/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свих</w:t>
      </w:r>
      <w:proofErr w:type="spellEnd"/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облика</w:t>
      </w:r>
      <w:proofErr w:type="spellEnd"/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дискриминације</w:t>
      </w:r>
      <w:proofErr w:type="spellEnd"/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жена</w:t>
      </w:r>
      <w:proofErr w:type="spellEnd"/>
      <w:r w:rsidRPr="0060017A">
        <w:rPr>
          <w:spacing w:val="-3"/>
          <w:sz w:val="24"/>
        </w:rPr>
        <w:t xml:space="preserve"> </w:t>
      </w:r>
      <w:r w:rsidRPr="0060017A">
        <w:rPr>
          <w:sz w:val="24"/>
        </w:rPr>
        <w:t>(</w:t>
      </w:r>
      <w:proofErr w:type="spellStart"/>
      <w:r w:rsidRPr="0060017A">
        <w:rPr>
          <w:sz w:val="24"/>
        </w:rPr>
        <w:t>тзв</w:t>
      </w:r>
      <w:proofErr w:type="spellEnd"/>
      <w:r w:rsidRPr="0060017A">
        <w:rPr>
          <w:sz w:val="24"/>
        </w:rPr>
        <w:t>.</w:t>
      </w:r>
      <w:r w:rsidRPr="0060017A">
        <w:rPr>
          <w:spacing w:val="-3"/>
          <w:sz w:val="24"/>
        </w:rPr>
        <w:t xml:space="preserve"> </w:t>
      </w:r>
      <w:r w:rsidRPr="0060017A">
        <w:rPr>
          <w:spacing w:val="-2"/>
          <w:sz w:val="24"/>
        </w:rPr>
        <w:t>CEDAW);</w:t>
      </w:r>
    </w:p>
    <w:p w14:paraId="12B58555" w14:textId="77777777" w:rsidR="009E2119" w:rsidRPr="0060017A" w:rsidRDefault="009E2119" w:rsidP="0060017A">
      <w:pPr>
        <w:tabs>
          <w:tab w:val="left" w:pos="527"/>
        </w:tabs>
        <w:ind w:left="141"/>
        <w:rPr>
          <w:sz w:val="24"/>
        </w:rPr>
      </w:pPr>
      <w:r w:rsidRPr="0060017A">
        <w:rPr>
          <w:sz w:val="24"/>
        </w:rPr>
        <w:t>УН</w:t>
      </w:r>
      <w:r w:rsidRPr="0060017A">
        <w:rPr>
          <w:spacing w:val="-4"/>
          <w:sz w:val="24"/>
        </w:rPr>
        <w:t xml:space="preserve"> </w:t>
      </w:r>
      <w:proofErr w:type="spellStart"/>
      <w:r w:rsidRPr="0060017A">
        <w:rPr>
          <w:sz w:val="24"/>
        </w:rPr>
        <w:t>Програм</w:t>
      </w:r>
      <w:proofErr w:type="spellEnd"/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акције</w:t>
      </w:r>
      <w:proofErr w:type="spellEnd"/>
      <w:r w:rsidRPr="0060017A">
        <w:rPr>
          <w:spacing w:val="-2"/>
          <w:sz w:val="24"/>
        </w:rPr>
        <w:t xml:space="preserve"> </w:t>
      </w:r>
      <w:r w:rsidRPr="0060017A">
        <w:rPr>
          <w:sz w:val="24"/>
        </w:rPr>
        <w:t>у</w:t>
      </w:r>
      <w:r w:rsidRPr="0060017A">
        <w:rPr>
          <w:spacing w:val="-1"/>
          <w:sz w:val="24"/>
        </w:rPr>
        <w:t xml:space="preserve"> </w:t>
      </w:r>
      <w:proofErr w:type="spellStart"/>
      <w:r w:rsidRPr="0060017A">
        <w:rPr>
          <w:sz w:val="24"/>
        </w:rPr>
        <w:t>односу</w:t>
      </w:r>
      <w:proofErr w:type="spellEnd"/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на</w:t>
      </w:r>
      <w:proofErr w:type="spellEnd"/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мало</w:t>
      </w:r>
      <w:proofErr w:type="spellEnd"/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оружје</w:t>
      </w:r>
      <w:proofErr w:type="spellEnd"/>
      <w:r w:rsidRPr="0060017A">
        <w:rPr>
          <w:spacing w:val="-1"/>
          <w:sz w:val="24"/>
        </w:rPr>
        <w:t xml:space="preserve"> </w:t>
      </w:r>
      <w:r w:rsidRPr="0060017A">
        <w:rPr>
          <w:sz w:val="24"/>
        </w:rPr>
        <w:t>и</w:t>
      </w:r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практичне</w:t>
      </w:r>
      <w:proofErr w:type="spellEnd"/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мере</w:t>
      </w:r>
      <w:proofErr w:type="spellEnd"/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за</w:t>
      </w:r>
      <w:proofErr w:type="spellEnd"/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разоружање</w:t>
      </w:r>
      <w:proofErr w:type="spellEnd"/>
      <w:r w:rsidRPr="0060017A">
        <w:rPr>
          <w:sz w:val="24"/>
        </w:rPr>
        <w:t xml:space="preserve"> </w:t>
      </w:r>
      <w:r w:rsidRPr="0060017A">
        <w:rPr>
          <w:spacing w:val="-2"/>
          <w:sz w:val="24"/>
        </w:rPr>
        <w:t>(</w:t>
      </w:r>
      <w:proofErr w:type="spellStart"/>
      <w:r w:rsidRPr="0060017A">
        <w:rPr>
          <w:spacing w:val="-2"/>
          <w:sz w:val="24"/>
        </w:rPr>
        <w:t>ПоА</w:t>
      </w:r>
      <w:proofErr w:type="spellEnd"/>
      <w:r w:rsidRPr="0060017A">
        <w:rPr>
          <w:spacing w:val="-2"/>
          <w:sz w:val="24"/>
        </w:rPr>
        <w:t>);</w:t>
      </w:r>
    </w:p>
    <w:p w14:paraId="58C8D67C" w14:textId="77777777" w:rsidR="009E2119" w:rsidRDefault="009E2119" w:rsidP="0060017A">
      <w:pPr>
        <w:pStyle w:val="Pasussalistom"/>
        <w:tabs>
          <w:tab w:val="left" w:pos="523"/>
        </w:tabs>
        <w:ind w:left="429" w:firstLine="0"/>
        <w:rPr>
          <w:sz w:val="24"/>
        </w:rPr>
      </w:pPr>
      <w:proofErr w:type="spellStart"/>
      <w:r>
        <w:rPr>
          <w:sz w:val="24"/>
        </w:rPr>
        <w:t>Резолуција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СБУН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жене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мир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безбедност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1325(2000),</w:t>
      </w:r>
      <w:r>
        <w:rPr>
          <w:spacing w:val="47"/>
          <w:sz w:val="24"/>
        </w:rPr>
        <w:t xml:space="preserve"> </w:t>
      </w:r>
      <w:r>
        <w:rPr>
          <w:sz w:val="24"/>
        </w:rPr>
        <w:t>1820</w:t>
      </w:r>
      <w:r>
        <w:rPr>
          <w:spacing w:val="46"/>
          <w:sz w:val="24"/>
        </w:rPr>
        <w:t xml:space="preserve"> </w:t>
      </w:r>
      <w:r>
        <w:rPr>
          <w:sz w:val="24"/>
        </w:rPr>
        <w:t>(2008),</w:t>
      </w:r>
      <w:r>
        <w:rPr>
          <w:spacing w:val="46"/>
          <w:sz w:val="24"/>
        </w:rPr>
        <w:t xml:space="preserve"> </w:t>
      </w:r>
      <w:r>
        <w:rPr>
          <w:sz w:val="24"/>
        </w:rPr>
        <w:t>1888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(2009),</w:t>
      </w:r>
    </w:p>
    <w:p w14:paraId="2BD92D43" w14:textId="77777777" w:rsidR="009E2119" w:rsidRDefault="009E2119" w:rsidP="009E2119">
      <w:pPr>
        <w:pStyle w:val="Teloteksta"/>
        <w:ind w:left="522"/>
      </w:pPr>
      <w:r>
        <w:t>1889</w:t>
      </w:r>
      <w:r>
        <w:rPr>
          <w:spacing w:val="-1"/>
        </w:rPr>
        <w:t xml:space="preserve"> </w:t>
      </w:r>
      <w:r>
        <w:t>(2009), 1906</w:t>
      </w:r>
      <w:r>
        <w:rPr>
          <w:spacing w:val="-1"/>
        </w:rPr>
        <w:t xml:space="preserve"> </w:t>
      </w:r>
      <w:r>
        <w:t>(2010), 2016</w:t>
      </w:r>
      <w:r>
        <w:rPr>
          <w:spacing w:val="-1"/>
        </w:rPr>
        <w:t xml:space="preserve"> </w:t>
      </w:r>
      <w:r>
        <w:t xml:space="preserve">(2013), 2122 </w:t>
      </w:r>
      <w:r>
        <w:rPr>
          <w:spacing w:val="-2"/>
        </w:rPr>
        <w:t>(2013);</w:t>
      </w:r>
    </w:p>
    <w:p w14:paraId="45AA317D" w14:textId="77777777" w:rsidR="009E2119" w:rsidRPr="0060017A" w:rsidRDefault="009E2119" w:rsidP="0060017A">
      <w:pPr>
        <w:tabs>
          <w:tab w:val="left" w:pos="523"/>
        </w:tabs>
        <w:ind w:left="141"/>
        <w:rPr>
          <w:sz w:val="24"/>
        </w:rPr>
      </w:pPr>
      <w:proofErr w:type="spellStart"/>
      <w:r w:rsidRPr="0060017A">
        <w:rPr>
          <w:sz w:val="24"/>
        </w:rPr>
        <w:t>Резолуција</w:t>
      </w:r>
      <w:proofErr w:type="spellEnd"/>
      <w:r w:rsidRPr="0060017A">
        <w:rPr>
          <w:spacing w:val="-2"/>
          <w:sz w:val="24"/>
        </w:rPr>
        <w:t xml:space="preserve"> </w:t>
      </w:r>
      <w:r w:rsidRPr="0060017A">
        <w:rPr>
          <w:sz w:val="24"/>
        </w:rPr>
        <w:t>ГСУН</w:t>
      </w:r>
      <w:r w:rsidRPr="0060017A">
        <w:rPr>
          <w:spacing w:val="-1"/>
          <w:sz w:val="24"/>
        </w:rPr>
        <w:t xml:space="preserve"> </w:t>
      </w:r>
      <w:r w:rsidRPr="0060017A">
        <w:rPr>
          <w:sz w:val="24"/>
        </w:rPr>
        <w:t>65/69</w:t>
      </w:r>
      <w:r w:rsidRPr="0060017A">
        <w:rPr>
          <w:spacing w:val="-2"/>
          <w:sz w:val="24"/>
        </w:rPr>
        <w:t xml:space="preserve"> </w:t>
      </w:r>
      <w:r w:rsidRPr="0060017A">
        <w:rPr>
          <w:sz w:val="24"/>
        </w:rPr>
        <w:t>–</w:t>
      </w:r>
      <w:r w:rsidRPr="0060017A">
        <w:rPr>
          <w:spacing w:val="-1"/>
          <w:sz w:val="24"/>
        </w:rPr>
        <w:t xml:space="preserve"> </w:t>
      </w:r>
      <w:proofErr w:type="spellStart"/>
      <w:r w:rsidRPr="0060017A">
        <w:rPr>
          <w:sz w:val="24"/>
        </w:rPr>
        <w:t>Жене</w:t>
      </w:r>
      <w:proofErr w:type="spellEnd"/>
      <w:r w:rsidRPr="0060017A">
        <w:rPr>
          <w:sz w:val="24"/>
        </w:rPr>
        <w:t>,</w:t>
      </w:r>
      <w:r w:rsidRPr="0060017A">
        <w:rPr>
          <w:spacing w:val="-1"/>
          <w:sz w:val="24"/>
        </w:rPr>
        <w:t xml:space="preserve"> </w:t>
      </w:r>
      <w:proofErr w:type="spellStart"/>
      <w:r w:rsidRPr="0060017A">
        <w:rPr>
          <w:sz w:val="24"/>
        </w:rPr>
        <w:t>разоружање</w:t>
      </w:r>
      <w:proofErr w:type="spellEnd"/>
      <w:r w:rsidRPr="0060017A">
        <w:rPr>
          <w:sz w:val="24"/>
        </w:rPr>
        <w:t>,</w:t>
      </w:r>
      <w:r w:rsidRPr="0060017A">
        <w:rPr>
          <w:spacing w:val="-1"/>
          <w:sz w:val="24"/>
        </w:rPr>
        <w:t xml:space="preserve"> </w:t>
      </w:r>
      <w:proofErr w:type="spellStart"/>
      <w:r w:rsidRPr="0060017A">
        <w:rPr>
          <w:sz w:val="24"/>
        </w:rPr>
        <w:t>неширење</w:t>
      </w:r>
      <w:proofErr w:type="spellEnd"/>
      <w:r w:rsidRPr="0060017A">
        <w:rPr>
          <w:spacing w:val="-2"/>
          <w:sz w:val="24"/>
        </w:rPr>
        <w:t xml:space="preserve"> </w:t>
      </w:r>
      <w:r w:rsidRPr="0060017A">
        <w:rPr>
          <w:sz w:val="24"/>
        </w:rPr>
        <w:t>и</w:t>
      </w:r>
      <w:r w:rsidRPr="0060017A">
        <w:rPr>
          <w:spacing w:val="-1"/>
          <w:sz w:val="24"/>
        </w:rPr>
        <w:t xml:space="preserve"> </w:t>
      </w:r>
      <w:proofErr w:type="spellStart"/>
      <w:r w:rsidRPr="0060017A">
        <w:rPr>
          <w:sz w:val="24"/>
        </w:rPr>
        <w:t>контрола</w:t>
      </w:r>
      <w:proofErr w:type="spellEnd"/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pacing w:val="-2"/>
          <w:sz w:val="24"/>
        </w:rPr>
        <w:t>оружја</w:t>
      </w:r>
      <w:proofErr w:type="spellEnd"/>
      <w:r w:rsidRPr="0060017A">
        <w:rPr>
          <w:spacing w:val="-2"/>
          <w:sz w:val="24"/>
        </w:rPr>
        <w:t>;</w:t>
      </w:r>
    </w:p>
    <w:p w14:paraId="2D39738F" w14:textId="77777777" w:rsidR="009E2119" w:rsidRPr="0060017A" w:rsidRDefault="009E2119" w:rsidP="0060017A">
      <w:pPr>
        <w:tabs>
          <w:tab w:val="left" w:pos="523"/>
        </w:tabs>
        <w:ind w:left="141"/>
        <w:rPr>
          <w:sz w:val="24"/>
        </w:rPr>
      </w:pPr>
      <w:proofErr w:type="spellStart"/>
      <w:r w:rsidRPr="0060017A">
        <w:rPr>
          <w:sz w:val="24"/>
        </w:rPr>
        <w:t>Пекиншка</w:t>
      </w:r>
      <w:proofErr w:type="spellEnd"/>
      <w:r w:rsidRPr="0060017A">
        <w:rPr>
          <w:spacing w:val="-6"/>
          <w:sz w:val="24"/>
        </w:rPr>
        <w:t xml:space="preserve"> </w:t>
      </w:r>
      <w:proofErr w:type="spellStart"/>
      <w:r w:rsidRPr="0060017A">
        <w:rPr>
          <w:sz w:val="24"/>
        </w:rPr>
        <w:t>декларација</w:t>
      </w:r>
      <w:proofErr w:type="spellEnd"/>
      <w:r w:rsidRPr="0060017A">
        <w:rPr>
          <w:spacing w:val="-4"/>
          <w:sz w:val="24"/>
        </w:rPr>
        <w:t xml:space="preserve"> </w:t>
      </w:r>
      <w:r w:rsidRPr="0060017A">
        <w:rPr>
          <w:sz w:val="24"/>
        </w:rPr>
        <w:t>и</w:t>
      </w:r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Платформа</w:t>
      </w:r>
      <w:proofErr w:type="spellEnd"/>
      <w:r w:rsidRPr="0060017A">
        <w:rPr>
          <w:spacing w:val="-4"/>
          <w:sz w:val="24"/>
        </w:rPr>
        <w:t xml:space="preserve"> </w:t>
      </w:r>
      <w:proofErr w:type="spellStart"/>
      <w:r w:rsidRPr="0060017A">
        <w:rPr>
          <w:sz w:val="24"/>
        </w:rPr>
        <w:t>за</w:t>
      </w:r>
      <w:proofErr w:type="spellEnd"/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акцију</w:t>
      </w:r>
      <w:proofErr w:type="spellEnd"/>
      <w:r w:rsidRPr="0060017A">
        <w:rPr>
          <w:spacing w:val="-3"/>
          <w:sz w:val="24"/>
        </w:rPr>
        <w:t xml:space="preserve"> </w:t>
      </w:r>
      <w:r w:rsidRPr="0060017A">
        <w:rPr>
          <w:spacing w:val="-2"/>
          <w:sz w:val="24"/>
        </w:rPr>
        <w:t>(1995);</w:t>
      </w:r>
    </w:p>
    <w:p w14:paraId="1013050D" w14:textId="77777777" w:rsidR="009E2119" w:rsidRPr="0060017A" w:rsidRDefault="009E2119" w:rsidP="0060017A">
      <w:pPr>
        <w:tabs>
          <w:tab w:val="left" w:pos="523"/>
        </w:tabs>
        <w:ind w:left="141"/>
        <w:rPr>
          <w:sz w:val="24"/>
        </w:rPr>
      </w:pPr>
      <w:proofErr w:type="spellStart"/>
      <w:r w:rsidRPr="0060017A">
        <w:rPr>
          <w:sz w:val="24"/>
        </w:rPr>
        <w:t>Програм</w:t>
      </w:r>
      <w:proofErr w:type="spellEnd"/>
      <w:r w:rsidRPr="0060017A">
        <w:rPr>
          <w:spacing w:val="-4"/>
          <w:sz w:val="24"/>
        </w:rPr>
        <w:t xml:space="preserve"> </w:t>
      </w:r>
      <w:proofErr w:type="spellStart"/>
      <w:r w:rsidRPr="0060017A">
        <w:rPr>
          <w:sz w:val="24"/>
        </w:rPr>
        <w:t>Акције</w:t>
      </w:r>
      <w:proofErr w:type="spellEnd"/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Међународне</w:t>
      </w:r>
      <w:proofErr w:type="spellEnd"/>
      <w:r w:rsidRPr="0060017A">
        <w:rPr>
          <w:spacing w:val="-4"/>
          <w:sz w:val="24"/>
        </w:rPr>
        <w:t xml:space="preserve"> </w:t>
      </w:r>
      <w:proofErr w:type="spellStart"/>
      <w:r w:rsidRPr="0060017A">
        <w:rPr>
          <w:sz w:val="24"/>
        </w:rPr>
        <w:t>конференције</w:t>
      </w:r>
      <w:proofErr w:type="spellEnd"/>
      <w:r w:rsidRPr="0060017A">
        <w:rPr>
          <w:spacing w:val="-2"/>
          <w:sz w:val="24"/>
        </w:rPr>
        <w:t xml:space="preserve"> </w:t>
      </w:r>
      <w:r w:rsidRPr="0060017A">
        <w:rPr>
          <w:sz w:val="24"/>
        </w:rPr>
        <w:t>о</w:t>
      </w:r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становништву</w:t>
      </w:r>
      <w:proofErr w:type="spellEnd"/>
      <w:r w:rsidRPr="0060017A">
        <w:rPr>
          <w:spacing w:val="-3"/>
          <w:sz w:val="24"/>
        </w:rPr>
        <w:t xml:space="preserve"> </w:t>
      </w:r>
      <w:r w:rsidRPr="0060017A">
        <w:rPr>
          <w:sz w:val="24"/>
        </w:rPr>
        <w:t>и</w:t>
      </w:r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развоју</w:t>
      </w:r>
      <w:proofErr w:type="spellEnd"/>
      <w:r w:rsidRPr="0060017A">
        <w:rPr>
          <w:spacing w:val="-5"/>
          <w:sz w:val="24"/>
        </w:rPr>
        <w:t xml:space="preserve"> </w:t>
      </w:r>
      <w:r w:rsidRPr="0060017A">
        <w:rPr>
          <w:spacing w:val="-2"/>
          <w:sz w:val="24"/>
        </w:rPr>
        <w:t>(1994);</w:t>
      </w:r>
    </w:p>
    <w:p w14:paraId="44B57DDE" w14:textId="77777777" w:rsidR="009E2119" w:rsidRPr="0060017A" w:rsidRDefault="009E2119" w:rsidP="0060017A">
      <w:pPr>
        <w:tabs>
          <w:tab w:val="left" w:pos="523"/>
        </w:tabs>
        <w:ind w:left="141" w:right="261"/>
        <w:rPr>
          <w:sz w:val="24"/>
        </w:rPr>
      </w:pPr>
      <w:proofErr w:type="spellStart"/>
      <w:r w:rsidRPr="0060017A">
        <w:rPr>
          <w:sz w:val="24"/>
        </w:rPr>
        <w:t>Специјална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сесија</w:t>
      </w:r>
      <w:proofErr w:type="spellEnd"/>
      <w:r w:rsidRPr="0060017A">
        <w:rPr>
          <w:sz w:val="24"/>
        </w:rPr>
        <w:t xml:space="preserve"> ГСУН: </w:t>
      </w:r>
      <w:proofErr w:type="spellStart"/>
      <w:r w:rsidRPr="0060017A">
        <w:rPr>
          <w:sz w:val="24"/>
        </w:rPr>
        <w:t>Жене</w:t>
      </w:r>
      <w:proofErr w:type="spellEnd"/>
      <w:r w:rsidRPr="0060017A">
        <w:rPr>
          <w:sz w:val="24"/>
        </w:rPr>
        <w:t xml:space="preserve"> 2000: </w:t>
      </w:r>
      <w:proofErr w:type="spellStart"/>
      <w:r w:rsidRPr="0060017A">
        <w:rPr>
          <w:sz w:val="24"/>
        </w:rPr>
        <w:t>Родна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равноправност</w:t>
      </w:r>
      <w:proofErr w:type="spellEnd"/>
      <w:r w:rsidRPr="0060017A">
        <w:rPr>
          <w:sz w:val="24"/>
        </w:rPr>
        <w:t xml:space="preserve">, </w:t>
      </w:r>
      <w:proofErr w:type="spellStart"/>
      <w:r w:rsidRPr="0060017A">
        <w:rPr>
          <w:sz w:val="24"/>
        </w:rPr>
        <w:t>развој</w:t>
      </w:r>
      <w:proofErr w:type="spellEnd"/>
      <w:r w:rsidRPr="0060017A">
        <w:rPr>
          <w:sz w:val="24"/>
        </w:rPr>
        <w:t xml:space="preserve"> и </w:t>
      </w:r>
      <w:proofErr w:type="spellStart"/>
      <w:r w:rsidRPr="0060017A">
        <w:rPr>
          <w:sz w:val="24"/>
        </w:rPr>
        <w:t>мир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за</w:t>
      </w:r>
      <w:proofErr w:type="spellEnd"/>
      <w:r w:rsidRPr="0060017A">
        <w:rPr>
          <w:sz w:val="24"/>
        </w:rPr>
        <w:t xml:space="preserve"> 21 </w:t>
      </w:r>
      <w:proofErr w:type="spellStart"/>
      <w:r w:rsidRPr="0060017A">
        <w:rPr>
          <w:sz w:val="24"/>
        </w:rPr>
        <w:t>век</w:t>
      </w:r>
      <w:proofErr w:type="spellEnd"/>
      <w:r w:rsidRPr="0060017A">
        <w:rPr>
          <w:spacing w:val="80"/>
          <w:w w:val="150"/>
          <w:sz w:val="24"/>
        </w:rPr>
        <w:t xml:space="preserve"> </w:t>
      </w:r>
      <w:r w:rsidRPr="0060017A">
        <w:rPr>
          <w:sz w:val="24"/>
        </w:rPr>
        <w:t xml:space="preserve">(2000) – </w:t>
      </w:r>
      <w:proofErr w:type="spellStart"/>
      <w:r w:rsidRPr="0060017A">
        <w:rPr>
          <w:sz w:val="24"/>
        </w:rPr>
        <w:t>Миленијумска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декларација</w:t>
      </w:r>
      <w:proofErr w:type="spellEnd"/>
      <w:r w:rsidRPr="0060017A">
        <w:rPr>
          <w:sz w:val="24"/>
        </w:rPr>
        <w:t xml:space="preserve"> УН A/Res/55/2 (2000);</w:t>
      </w:r>
    </w:p>
    <w:p w14:paraId="01AA85B1" w14:textId="77777777" w:rsidR="009E2119" w:rsidRDefault="009E2119" w:rsidP="0060017A">
      <w:pPr>
        <w:pStyle w:val="Pasussalistom"/>
        <w:tabs>
          <w:tab w:val="left" w:pos="523"/>
        </w:tabs>
        <w:ind w:left="429" w:firstLine="0"/>
        <w:rPr>
          <w:sz w:val="24"/>
        </w:rPr>
      </w:pPr>
      <w:proofErr w:type="spellStart"/>
      <w:r>
        <w:rPr>
          <w:sz w:val="24"/>
        </w:rPr>
        <w:t>Директива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Савета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Европе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78/2000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дискриминацији</w:t>
      </w:r>
      <w:proofErr w:type="spellEnd"/>
      <w:r>
        <w:rPr>
          <w:spacing w:val="-2"/>
          <w:sz w:val="24"/>
        </w:rPr>
        <w:t>;</w:t>
      </w:r>
    </w:p>
    <w:p w14:paraId="05D79B31" w14:textId="77777777" w:rsidR="009E2119" w:rsidRDefault="009E2119" w:rsidP="0060017A">
      <w:pPr>
        <w:pStyle w:val="Pasussalistom"/>
        <w:tabs>
          <w:tab w:val="left" w:pos="523"/>
        </w:tabs>
        <w:ind w:left="429" w:right="262" w:firstLine="0"/>
        <w:rPr>
          <w:sz w:val="24"/>
        </w:rPr>
      </w:pPr>
      <w:proofErr w:type="spellStart"/>
      <w:r>
        <w:rPr>
          <w:sz w:val="24"/>
        </w:rPr>
        <w:lastRenderedPageBreak/>
        <w:t>Директива</w:t>
      </w:r>
      <w:proofErr w:type="spellEnd"/>
      <w:r>
        <w:rPr>
          <w:sz w:val="24"/>
        </w:rPr>
        <w:t xml:space="preserve"> 2006/54/ЕЗ о </w:t>
      </w:r>
      <w:proofErr w:type="spellStart"/>
      <w:r>
        <w:rPr>
          <w:sz w:val="24"/>
        </w:rPr>
        <w:t>спровођењу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принципа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једнаких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могућности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мушкарце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жене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погледу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запошљавања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занимања</w:t>
      </w:r>
      <w:proofErr w:type="spellEnd"/>
      <w:r>
        <w:rPr>
          <w:sz w:val="24"/>
        </w:rPr>
        <w:t>;</w:t>
      </w:r>
    </w:p>
    <w:p w14:paraId="3B6949A5" w14:textId="77777777" w:rsidR="009E2119" w:rsidRPr="0060017A" w:rsidRDefault="009E2119" w:rsidP="0060017A">
      <w:pPr>
        <w:tabs>
          <w:tab w:val="left" w:pos="523"/>
        </w:tabs>
        <w:spacing w:before="1"/>
        <w:ind w:left="141"/>
        <w:rPr>
          <w:sz w:val="24"/>
        </w:rPr>
      </w:pPr>
      <w:proofErr w:type="spellStart"/>
      <w:r w:rsidRPr="0060017A">
        <w:rPr>
          <w:sz w:val="24"/>
        </w:rPr>
        <w:t>Агенда</w:t>
      </w:r>
      <w:proofErr w:type="spellEnd"/>
      <w:r w:rsidRPr="0060017A">
        <w:rPr>
          <w:spacing w:val="-3"/>
          <w:sz w:val="24"/>
        </w:rPr>
        <w:t xml:space="preserve"> </w:t>
      </w:r>
      <w:r w:rsidRPr="0060017A">
        <w:rPr>
          <w:sz w:val="24"/>
        </w:rPr>
        <w:t>2030</w:t>
      </w:r>
      <w:r w:rsidRPr="0060017A">
        <w:rPr>
          <w:spacing w:val="-2"/>
          <w:sz w:val="24"/>
        </w:rPr>
        <w:t xml:space="preserve"> </w:t>
      </w:r>
      <w:r w:rsidRPr="0060017A">
        <w:rPr>
          <w:sz w:val="24"/>
        </w:rPr>
        <w:t>–</w:t>
      </w:r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циљеви</w:t>
      </w:r>
      <w:proofErr w:type="spellEnd"/>
      <w:r w:rsidRPr="0060017A">
        <w:rPr>
          <w:spacing w:val="-4"/>
          <w:sz w:val="24"/>
        </w:rPr>
        <w:t xml:space="preserve"> </w:t>
      </w:r>
      <w:proofErr w:type="spellStart"/>
      <w:r w:rsidRPr="0060017A">
        <w:rPr>
          <w:sz w:val="24"/>
        </w:rPr>
        <w:t>одрживог</w:t>
      </w:r>
      <w:proofErr w:type="spellEnd"/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развоја</w:t>
      </w:r>
      <w:proofErr w:type="spellEnd"/>
      <w:r w:rsidRPr="0060017A">
        <w:rPr>
          <w:spacing w:val="-3"/>
          <w:sz w:val="24"/>
        </w:rPr>
        <w:t xml:space="preserve"> </w:t>
      </w:r>
      <w:r w:rsidRPr="0060017A">
        <w:rPr>
          <w:sz w:val="24"/>
        </w:rPr>
        <w:t>A/RES/70/1</w:t>
      </w:r>
      <w:r w:rsidRPr="0060017A">
        <w:rPr>
          <w:spacing w:val="-1"/>
          <w:sz w:val="24"/>
        </w:rPr>
        <w:t xml:space="preserve"> </w:t>
      </w:r>
      <w:r w:rsidRPr="0060017A">
        <w:rPr>
          <w:spacing w:val="-2"/>
          <w:sz w:val="24"/>
        </w:rPr>
        <w:t>(2015);</w:t>
      </w:r>
    </w:p>
    <w:p w14:paraId="513B1B2B" w14:textId="77777777" w:rsidR="009E2119" w:rsidRDefault="009E2119" w:rsidP="0060017A">
      <w:pPr>
        <w:pStyle w:val="Pasussalistom"/>
        <w:tabs>
          <w:tab w:val="left" w:pos="523"/>
        </w:tabs>
        <w:ind w:left="429" w:right="261" w:firstLine="0"/>
        <w:rPr>
          <w:sz w:val="24"/>
        </w:rPr>
      </w:pPr>
      <w:proofErr w:type="spellStart"/>
      <w:r>
        <w:rPr>
          <w:sz w:val="24"/>
        </w:rPr>
        <w:t>Eвропска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конвенција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заштиту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људских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основних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слобода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пратећи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pacing w:val="-2"/>
          <w:sz w:val="24"/>
        </w:rPr>
        <w:t>протоколи</w:t>
      </w:r>
      <w:proofErr w:type="spellEnd"/>
      <w:r>
        <w:rPr>
          <w:spacing w:val="-2"/>
          <w:sz w:val="24"/>
        </w:rPr>
        <w:t>;</w:t>
      </w:r>
    </w:p>
    <w:p w14:paraId="638E222D" w14:textId="77777777" w:rsidR="009E2119" w:rsidRPr="0060017A" w:rsidRDefault="009E2119" w:rsidP="0060017A">
      <w:pPr>
        <w:tabs>
          <w:tab w:val="left" w:pos="523"/>
        </w:tabs>
        <w:ind w:left="141"/>
        <w:rPr>
          <w:sz w:val="24"/>
        </w:rPr>
      </w:pPr>
      <w:proofErr w:type="spellStart"/>
      <w:r w:rsidRPr="0060017A">
        <w:rPr>
          <w:sz w:val="24"/>
        </w:rPr>
        <w:t>Повеља</w:t>
      </w:r>
      <w:proofErr w:type="spellEnd"/>
      <w:r w:rsidRPr="0060017A">
        <w:rPr>
          <w:spacing w:val="-5"/>
          <w:sz w:val="24"/>
        </w:rPr>
        <w:t xml:space="preserve"> </w:t>
      </w:r>
      <w:r w:rsidRPr="0060017A">
        <w:rPr>
          <w:sz w:val="24"/>
        </w:rPr>
        <w:t>ЕУ</w:t>
      </w:r>
      <w:r w:rsidRPr="0060017A">
        <w:rPr>
          <w:spacing w:val="-1"/>
          <w:sz w:val="24"/>
        </w:rPr>
        <w:t xml:space="preserve"> </w:t>
      </w:r>
      <w:r w:rsidRPr="0060017A">
        <w:rPr>
          <w:sz w:val="24"/>
        </w:rPr>
        <w:t>о</w:t>
      </w:r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основним</w:t>
      </w:r>
      <w:proofErr w:type="spellEnd"/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правима</w:t>
      </w:r>
      <w:proofErr w:type="spellEnd"/>
      <w:r w:rsidRPr="0060017A">
        <w:rPr>
          <w:spacing w:val="-2"/>
          <w:sz w:val="24"/>
        </w:rPr>
        <w:t xml:space="preserve"> </w:t>
      </w:r>
      <w:r w:rsidRPr="0060017A">
        <w:rPr>
          <w:sz w:val="24"/>
        </w:rPr>
        <w:t>2016/c</w:t>
      </w:r>
      <w:r w:rsidRPr="0060017A">
        <w:rPr>
          <w:spacing w:val="-1"/>
          <w:sz w:val="24"/>
        </w:rPr>
        <w:t xml:space="preserve"> </w:t>
      </w:r>
      <w:r w:rsidRPr="0060017A">
        <w:rPr>
          <w:spacing w:val="-2"/>
          <w:sz w:val="24"/>
        </w:rPr>
        <w:t>202/025;</w:t>
      </w:r>
    </w:p>
    <w:p w14:paraId="5EC20538" w14:textId="77777777" w:rsidR="009E2119" w:rsidRPr="0060017A" w:rsidRDefault="009E2119" w:rsidP="0060017A">
      <w:pPr>
        <w:tabs>
          <w:tab w:val="left" w:pos="523"/>
        </w:tabs>
        <w:ind w:left="141"/>
        <w:rPr>
          <w:sz w:val="24"/>
        </w:rPr>
      </w:pPr>
      <w:proofErr w:type="spellStart"/>
      <w:r w:rsidRPr="0060017A">
        <w:rPr>
          <w:sz w:val="24"/>
        </w:rPr>
        <w:t>Бечка</w:t>
      </w:r>
      <w:proofErr w:type="spellEnd"/>
      <w:r w:rsidRPr="0060017A">
        <w:rPr>
          <w:spacing w:val="-4"/>
          <w:sz w:val="24"/>
        </w:rPr>
        <w:t xml:space="preserve"> </w:t>
      </w:r>
      <w:proofErr w:type="spellStart"/>
      <w:r w:rsidRPr="0060017A">
        <w:rPr>
          <w:sz w:val="24"/>
        </w:rPr>
        <w:t>декларација</w:t>
      </w:r>
      <w:proofErr w:type="spellEnd"/>
      <w:r w:rsidRPr="0060017A">
        <w:rPr>
          <w:spacing w:val="-2"/>
          <w:sz w:val="24"/>
        </w:rPr>
        <w:t xml:space="preserve"> </w:t>
      </w:r>
      <w:r w:rsidRPr="0060017A">
        <w:rPr>
          <w:sz w:val="24"/>
        </w:rPr>
        <w:t>и</w:t>
      </w:r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програм</w:t>
      </w:r>
      <w:proofErr w:type="spellEnd"/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деловања</w:t>
      </w:r>
      <w:proofErr w:type="spellEnd"/>
      <w:r w:rsidRPr="0060017A">
        <w:rPr>
          <w:spacing w:val="-1"/>
          <w:sz w:val="24"/>
        </w:rPr>
        <w:t xml:space="preserve"> </w:t>
      </w:r>
      <w:r w:rsidRPr="0060017A">
        <w:rPr>
          <w:spacing w:val="-2"/>
          <w:sz w:val="24"/>
        </w:rPr>
        <w:t>(1993);</w:t>
      </w:r>
    </w:p>
    <w:p w14:paraId="544F0C42" w14:textId="77777777" w:rsidR="009E2119" w:rsidRDefault="009E2119" w:rsidP="009E2119">
      <w:pPr>
        <w:tabs>
          <w:tab w:val="left" w:pos="523"/>
        </w:tabs>
        <w:rPr>
          <w:sz w:val="24"/>
        </w:rPr>
      </w:pPr>
    </w:p>
    <w:p w14:paraId="779634C9" w14:textId="77777777" w:rsidR="009E2119" w:rsidRPr="00F63C7C" w:rsidRDefault="009E2119" w:rsidP="009E2119">
      <w:pPr>
        <w:tabs>
          <w:tab w:val="left" w:pos="523"/>
        </w:tabs>
        <w:rPr>
          <w:sz w:val="24"/>
        </w:rPr>
      </w:pPr>
    </w:p>
    <w:p w14:paraId="58740A0A" w14:textId="77777777" w:rsidR="009E2119" w:rsidRDefault="009E2119" w:rsidP="009E2119">
      <w:pPr>
        <w:ind w:left="238"/>
        <w:rPr>
          <w:b/>
          <w:sz w:val="24"/>
        </w:rPr>
      </w:pPr>
      <w:proofErr w:type="spellStart"/>
      <w:r>
        <w:rPr>
          <w:b/>
          <w:sz w:val="24"/>
          <w:u w:val="single"/>
        </w:rPr>
        <w:t>Правни</w:t>
      </w:r>
      <w:proofErr w:type="spellEnd"/>
      <w:r>
        <w:rPr>
          <w:b/>
          <w:spacing w:val="-4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оквир</w:t>
      </w:r>
      <w:proofErr w:type="spellEnd"/>
      <w:r>
        <w:rPr>
          <w:b/>
          <w:spacing w:val="-2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Републике</w:t>
      </w:r>
      <w:proofErr w:type="spellEnd"/>
      <w:r>
        <w:rPr>
          <w:b/>
          <w:spacing w:val="-2"/>
          <w:sz w:val="24"/>
          <w:u w:val="single"/>
        </w:rPr>
        <w:t xml:space="preserve"> </w:t>
      </w:r>
      <w:proofErr w:type="spellStart"/>
      <w:r>
        <w:rPr>
          <w:b/>
          <w:spacing w:val="-2"/>
          <w:sz w:val="24"/>
          <w:u w:val="single"/>
        </w:rPr>
        <w:t>Србије</w:t>
      </w:r>
      <w:proofErr w:type="spellEnd"/>
    </w:p>
    <w:p w14:paraId="76B207C2" w14:textId="77777777" w:rsidR="009E2119" w:rsidRDefault="009E2119" w:rsidP="009E2119">
      <w:pPr>
        <w:pStyle w:val="Teloteksta"/>
        <w:rPr>
          <w:b/>
          <w:sz w:val="16"/>
        </w:rPr>
      </w:pPr>
    </w:p>
    <w:p w14:paraId="26E08D6C" w14:textId="77777777" w:rsidR="009E2119" w:rsidRDefault="009E2119" w:rsidP="0060017A">
      <w:pPr>
        <w:tabs>
          <w:tab w:val="left" w:pos="523"/>
        </w:tabs>
        <w:spacing w:before="90"/>
        <w:ind w:left="141" w:right="254"/>
        <w:jc w:val="both"/>
      </w:pPr>
      <w:proofErr w:type="spellStart"/>
      <w:r w:rsidRPr="0060017A">
        <w:rPr>
          <w:sz w:val="24"/>
        </w:rPr>
        <w:t>Устав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Републике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Србије</w:t>
      </w:r>
      <w:proofErr w:type="spellEnd"/>
      <w:r w:rsidRPr="0060017A">
        <w:rPr>
          <w:sz w:val="24"/>
        </w:rPr>
        <w:t xml:space="preserve">, у </w:t>
      </w:r>
      <w:proofErr w:type="spellStart"/>
      <w:r w:rsidRPr="0060017A">
        <w:rPr>
          <w:sz w:val="24"/>
        </w:rPr>
        <w:t>основним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одредбама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гарантује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равноправност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жена</w:t>
      </w:r>
      <w:proofErr w:type="spellEnd"/>
      <w:r w:rsidRPr="0060017A">
        <w:rPr>
          <w:sz w:val="24"/>
        </w:rPr>
        <w:t xml:space="preserve"> и </w:t>
      </w:r>
      <w:proofErr w:type="spellStart"/>
      <w:r w:rsidRPr="0060017A">
        <w:rPr>
          <w:sz w:val="24"/>
        </w:rPr>
        <w:t>мушкараца</w:t>
      </w:r>
      <w:proofErr w:type="spellEnd"/>
      <w:r w:rsidRPr="0060017A">
        <w:rPr>
          <w:sz w:val="24"/>
        </w:rPr>
        <w:t xml:space="preserve"> и </w:t>
      </w:r>
      <w:proofErr w:type="spellStart"/>
      <w:r w:rsidRPr="0060017A">
        <w:rPr>
          <w:sz w:val="24"/>
        </w:rPr>
        <w:t>обавезује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државу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да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води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политику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једнаких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могућности</w:t>
      </w:r>
      <w:proofErr w:type="spellEnd"/>
      <w:r w:rsidRPr="0060017A">
        <w:rPr>
          <w:sz w:val="24"/>
        </w:rPr>
        <w:t xml:space="preserve"> (</w:t>
      </w:r>
      <w:proofErr w:type="spellStart"/>
      <w:r w:rsidRPr="0060017A">
        <w:rPr>
          <w:sz w:val="24"/>
        </w:rPr>
        <w:t>члан</w:t>
      </w:r>
      <w:proofErr w:type="spellEnd"/>
      <w:r w:rsidRPr="0060017A">
        <w:rPr>
          <w:sz w:val="24"/>
        </w:rPr>
        <w:t xml:space="preserve"> 15), </w:t>
      </w:r>
      <w:proofErr w:type="spellStart"/>
      <w:r w:rsidRPr="0060017A">
        <w:rPr>
          <w:sz w:val="24"/>
        </w:rPr>
        <w:t>забрањује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непосредну</w:t>
      </w:r>
      <w:proofErr w:type="spellEnd"/>
      <w:r w:rsidRPr="0060017A">
        <w:rPr>
          <w:sz w:val="24"/>
        </w:rPr>
        <w:t xml:space="preserve"> и </w:t>
      </w:r>
      <w:proofErr w:type="spellStart"/>
      <w:r w:rsidRPr="0060017A">
        <w:rPr>
          <w:sz w:val="24"/>
        </w:rPr>
        <w:t>посредну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дискриминацију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по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било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ком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основу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или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личном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својству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укључујући</w:t>
      </w:r>
      <w:proofErr w:type="spellEnd"/>
      <w:r w:rsidRPr="0060017A">
        <w:rPr>
          <w:sz w:val="24"/>
        </w:rPr>
        <w:t xml:space="preserve"> и </w:t>
      </w:r>
      <w:proofErr w:type="spellStart"/>
      <w:r w:rsidRPr="0060017A">
        <w:rPr>
          <w:sz w:val="24"/>
        </w:rPr>
        <w:t>пол</w:t>
      </w:r>
      <w:proofErr w:type="spellEnd"/>
      <w:r w:rsidRPr="0060017A">
        <w:rPr>
          <w:sz w:val="24"/>
        </w:rPr>
        <w:t xml:space="preserve"> (</w:t>
      </w:r>
      <w:proofErr w:type="spellStart"/>
      <w:r w:rsidRPr="0060017A">
        <w:rPr>
          <w:sz w:val="24"/>
        </w:rPr>
        <w:t>члан</w:t>
      </w:r>
      <w:proofErr w:type="spellEnd"/>
      <w:r w:rsidRPr="0060017A">
        <w:rPr>
          <w:sz w:val="24"/>
        </w:rPr>
        <w:t xml:space="preserve"> 21. </w:t>
      </w:r>
      <w:proofErr w:type="spellStart"/>
      <w:r w:rsidRPr="0060017A">
        <w:rPr>
          <w:sz w:val="24"/>
        </w:rPr>
        <w:t>став</w:t>
      </w:r>
      <w:proofErr w:type="spellEnd"/>
      <w:r w:rsidRPr="0060017A">
        <w:rPr>
          <w:sz w:val="24"/>
        </w:rPr>
        <w:t xml:space="preserve"> 3), </w:t>
      </w:r>
      <w:proofErr w:type="spellStart"/>
      <w:r w:rsidRPr="0060017A">
        <w:rPr>
          <w:sz w:val="24"/>
        </w:rPr>
        <w:t>прописује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могућност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предузимања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посебних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мера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ради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постизања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пуне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равноправности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лица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или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групе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лица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које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су</w:t>
      </w:r>
      <w:proofErr w:type="spellEnd"/>
      <w:r w:rsidRPr="0060017A">
        <w:rPr>
          <w:sz w:val="24"/>
        </w:rPr>
        <w:t xml:space="preserve"> у </w:t>
      </w:r>
      <w:proofErr w:type="spellStart"/>
      <w:r w:rsidRPr="0060017A">
        <w:rPr>
          <w:sz w:val="24"/>
        </w:rPr>
        <w:t>неједнаком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положају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са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осталим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грађанима</w:t>
      </w:r>
      <w:proofErr w:type="spellEnd"/>
      <w:r w:rsidRPr="0060017A">
        <w:rPr>
          <w:sz w:val="24"/>
        </w:rPr>
        <w:t xml:space="preserve"> (</w:t>
      </w:r>
      <w:proofErr w:type="spellStart"/>
      <w:r w:rsidRPr="0060017A">
        <w:rPr>
          <w:sz w:val="24"/>
        </w:rPr>
        <w:t>члан</w:t>
      </w:r>
      <w:proofErr w:type="spellEnd"/>
      <w:r w:rsidRPr="0060017A">
        <w:rPr>
          <w:sz w:val="24"/>
        </w:rPr>
        <w:t xml:space="preserve"> 21. </w:t>
      </w:r>
      <w:proofErr w:type="spellStart"/>
      <w:r w:rsidRPr="0060017A">
        <w:rPr>
          <w:sz w:val="24"/>
        </w:rPr>
        <w:t>став</w:t>
      </w:r>
      <w:proofErr w:type="spellEnd"/>
      <w:r w:rsidRPr="0060017A">
        <w:rPr>
          <w:sz w:val="24"/>
        </w:rPr>
        <w:t xml:space="preserve"> 4), </w:t>
      </w:r>
      <w:proofErr w:type="spellStart"/>
      <w:r w:rsidRPr="0060017A">
        <w:rPr>
          <w:sz w:val="24"/>
        </w:rPr>
        <w:t>гарантује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једнакост</w:t>
      </w:r>
      <w:proofErr w:type="spellEnd"/>
      <w:r w:rsidRPr="0060017A">
        <w:rPr>
          <w:spacing w:val="40"/>
          <w:sz w:val="24"/>
        </w:rPr>
        <w:t xml:space="preserve"> </w:t>
      </w:r>
      <w:proofErr w:type="spellStart"/>
      <w:r w:rsidRPr="0060017A">
        <w:rPr>
          <w:sz w:val="24"/>
        </w:rPr>
        <w:t>пред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  <w:szCs w:val="24"/>
        </w:rPr>
        <w:t>законом</w:t>
      </w:r>
      <w:proofErr w:type="spellEnd"/>
      <w:r w:rsidRPr="0060017A">
        <w:rPr>
          <w:sz w:val="24"/>
          <w:szCs w:val="24"/>
        </w:rPr>
        <w:t xml:space="preserve"> (</w:t>
      </w:r>
      <w:proofErr w:type="spellStart"/>
      <w:r w:rsidRPr="0060017A">
        <w:rPr>
          <w:sz w:val="24"/>
          <w:szCs w:val="24"/>
        </w:rPr>
        <w:t>члан</w:t>
      </w:r>
      <w:proofErr w:type="spellEnd"/>
      <w:r w:rsidRPr="0060017A">
        <w:rPr>
          <w:sz w:val="24"/>
          <w:szCs w:val="24"/>
        </w:rPr>
        <w:t xml:space="preserve"> 21. </w:t>
      </w:r>
      <w:proofErr w:type="spellStart"/>
      <w:r w:rsidRPr="0060017A">
        <w:rPr>
          <w:sz w:val="24"/>
          <w:szCs w:val="24"/>
        </w:rPr>
        <w:t>став</w:t>
      </w:r>
      <w:proofErr w:type="spellEnd"/>
      <w:r w:rsidRPr="0060017A">
        <w:rPr>
          <w:sz w:val="24"/>
          <w:szCs w:val="24"/>
        </w:rPr>
        <w:t xml:space="preserve"> 1), </w:t>
      </w:r>
      <w:proofErr w:type="spellStart"/>
      <w:r w:rsidRPr="0060017A">
        <w:rPr>
          <w:sz w:val="24"/>
          <w:szCs w:val="24"/>
        </w:rPr>
        <w:t>једнаку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законску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заштиту</w:t>
      </w:r>
      <w:proofErr w:type="spellEnd"/>
      <w:r w:rsidRPr="0060017A">
        <w:rPr>
          <w:sz w:val="24"/>
          <w:szCs w:val="24"/>
        </w:rPr>
        <w:t xml:space="preserve"> (</w:t>
      </w:r>
      <w:proofErr w:type="spellStart"/>
      <w:r w:rsidRPr="0060017A">
        <w:rPr>
          <w:sz w:val="24"/>
          <w:szCs w:val="24"/>
        </w:rPr>
        <w:t>члан</w:t>
      </w:r>
      <w:proofErr w:type="spellEnd"/>
      <w:r w:rsidRPr="0060017A">
        <w:rPr>
          <w:sz w:val="24"/>
          <w:szCs w:val="24"/>
        </w:rPr>
        <w:t xml:space="preserve"> 21. </w:t>
      </w:r>
      <w:proofErr w:type="spellStart"/>
      <w:r w:rsidRPr="0060017A">
        <w:rPr>
          <w:sz w:val="24"/>
          <w:szCs w:val="24"/>
        </w:rPr>
        <w:t>став</w:t>
      </w:r>
      <w:proofErr w:type="spellEnd"/>
      <w:r w:rsidRPr="0060017A">
        <w:rPr>
          <w:sz w:val="24"/>
          <w:szCs w:val="24"/>
        </w:rPr>
        <w:t xml:space="preserve"> 2), </w:t>
      </w:r>
      <w:proofErr w:type="spellStart"/>
      <w:r w:rsidRPr="0060017A">
        <w:rPr>
          <w:sz w:val="24"/>
          <w:szCs w:val="24"/>
        </w:rPr>
        <w:t>заштиту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пред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судовима</w:t>
      </w:r>
      <w:proofErr w:type="spellEnd"/>
      <w:r w:rsidRPr="0060017A">
        <w:rPr>
          <w:sz w:val="24"/>
          <w:szCs w:val="24"/>
        </w:rPr>
        <w:t xml:space="preserve"> (</w:t>
      </w:r>
      <w:proofErr w:type="spellStart"/>
      <w:r w:rsidRPr="0060017A">
        <w:rPr>
          <w:sz w:val="24"/>
          <w:szCs w:val="24"/>
        </w:rPr>
        <w:t>члан</w:t>
      </w:r>
      <w:proofErr w:type="spellEnd"/>
      <w:r w:rsidRPr="0060017A">
        <w:rPr>
          <w:sz w:val="24"/>
          <w:szCs w:val="24"/>
        </w:rPr>
        <w:t xml:space="preserve"> 22. </w:t>
      </w:r>
      <w:proofErr w:type="spellStart"/>
      <w:r w:rsidRPr="0060017A">
        <w:rPr>
          <w:sz w:val="24"/>
          <w:szCs w:val="24"/>
        </w:rPr>
        <w:t>став</w:t>
      </w:r>
      <w:proofErr w:type="spellEnd"/>
      <w:r w:rsidRPr="0060017A">
        <w:rPr>
          <w:sz w:val="24"/>
          <w:szCs w:val="24"/>
        </w:rPr>
        <w:t xml:space="preserve"> 1), </w:t>
      </w:r>
      <w:proofErr w:type="spellStart"/>
      <w:r w:rsidRPr="0060017A">
        <w:rPr>
          <w:sz w:val="24"/>
          <w:szCs w:val="24"/>
        </w:rPr>
        <w:t>другим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државним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органима</w:t>
      </w:r>
      <w:proofErr w:type="spellEnd"/>
      <w:r w:rsidRPr="0060017A">
        <w:rPr>
          <w:sz w:val="24"/>
          <w:szCs w:val="24"/>
        </w:rPr>
        <w:t xml:space="preserve"> (</w:t>
      </w:r>
      <w:proofErr w:type="spellStart"/>
      <w:r w:rsidRPr="0060017A">
        <w:rPr>
          <w:sz w:val="24"/>
          <w:szCs w:val="24"/>
        </w:rPr>
        <w:t>члан</w:t>
      </w:r>
      <w:proofErr w:type="spellEnd"/>
      <w:r w:rsidRPr="0060017A">
        <w:rPr>
          <w:sz w:val="24"/>
          <w:szCs w:val="24"/>
        </w:rPr>
        <w:t xml:space="preserve"> 36. </w:t>
      </w:r>
      <w:proofErr w:type="spellStart"/>
      <w:r w:rsidRPr="0060017A">
        <w:rPr>
          <w:sz w:val="24"/>
          <w:szCs w:val="24"/>
        </w:rPr>
        <w:t>став</w:t>
      </w:r>
      <w:proofErr w:type="spellEnd"/>
      <w:r w:rsidRPr="0060017A">
        <w:rPr>
          <w:sz w:val="24"/>
          <w:szCs w:val="24"/>
        </w:rPr>
        <w:t xml:space="preserve"> 1) и </w:t>
      </w:r>
      <w:proofErr w:type="spellStart"/>
      <w:r w:rsidRPr="0060017A">
        <w:rPr>
          <w:sz w:val="24"/>
          <w:szCs w:val="24"/>
        </w:rPr>
        <w:t>међународним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институцијама</w:t>
      </w:r>
      <w:proofErr w:type="spellEnd"/>
      <w:r w:rsidRPr="0060017A">
        <w:rPr>
          <w:sz w:val="24"/>
          <w:szCs w:val="24"/>
        </w:rPr>
        <w:t xml:space="preserve"> (</w:t>
      </w:r>
      <w:proofErr w:type="spellStart"/>
      <w:r w:rsidRPr="0060017A">
        <w:rPr>
          <w:sz w:val="24"/>
          <w:szCs w:val="24"/>
        </w:rPr>
        <w:t>члан</w:t>
      </w:r>
      <w:proofErr w:type="spellEnd"/>
      <w:r w:rsidRPr="0060017A">
        <w:rPr>
          <w:sz w:val="24"/>
          <w:szCs w:val="24"/>
        </w:rPr>
        <w:t xml:space="preserve"> 22. </w:t>
      </w:r>
      <w:proofErr w:type="spellStart"/>
      <w:r w:rsidRPr="0060017A">
        <w:rPr>
          <w:sz w:val="24"/>
          <w:szCs w:val="24"/>
        </w:rPr>
        <w:t>став</w:t>
      </w:r>
      <w:proofErr w:type="spellEnd"/>
      <w:r w:rsidRPr="0060017A">
        <w:rPr>
          <w:sz w:val="24"/>
          <w:szCs w:val="24"/>
        </w:rPr>
        <w:t xml:space="preserve"> 2),</w:t>
      </w:r>
      <w:r w:rsidRPr="0060017A">
        <w:rPr>
          <w:sz w:val="24"/>
          <w:szCs w:val="24"/>
          <w:lang w:val="sr-Cyrl-RS"/>
        </w:rPr>
        <w:t xml:space="preserve"> </w:t>
      </w:r>
      <w:r w:rsidRPr="0060017A">
        <w:rPr>
          <w:sz w:val="24"/>
          <w:szCs w:val="24"/>
        </w:rPr>
        <w:t xml:space="preserve">и </w:t>
      </w:r>
      <w:proofErr w:type="spellStart"/>
      <w:r w:rsidRPr="0060017A">
        <w:rPr>
          <w:sz w:val="24"/>
          <w:szCs w:val="24"/>
        </w:rPr>
        <w:t>посебну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заштиту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мајки</w:t>
      </w:r>
      <w:proofErr w:type="spellEnd"/>
      <w:r w:rsidRPr="0060017A">
        <w:rPr>
          <w:sz w:val="24"/>
          <w:szCs w:val="24"/>
        </w:rPr>
        <w:t xml:space="preserve">, </w:t>
      </w:r>
      <w:proofErr w:type="spellStart"/>
      <w:r w:rsidRPr="0060017A">
        <w:rPr>
          <w:sz w:val="24"/>
          <w:szCs w:val="24"/>
        </w:rPr>
        <w:t>трудница</w:t>
      </w:r>
      <w:proofErr w:type="spellEnd"/>
      <w:r w:rsidRPr="0060017A">
        <w:rPr>
          <w:sz w:val="24"/>
          <w:szCs w:val="24"/>
        </w:rPr>
        <w:t xml:space="preserve">, </w:t>
      </w:r>
      <w:proofErr w:type="spellStart"/>
      <w:r w:rsidRPr="0060017A">
        <w:rPr>
          <w:sz w:val="24"/>
          <w:szCs w:val="24"/>
        </w:rPr>
        <w:t>деце</w:t>
      </w:r>
      <w:proofErr w:type="spellEnd"/>
      <w:r w:rsidRPr="0060017A">
        <w:rPr>
          <w:sz w:val="24"/>
          <w:szCs w:val="24"/>
        </w:rPr>
        <w:t xml:space="preserve"> и </w:t>
      </w:r>
      <w:proofErr w:type="spellStart"/>
      <w:r w:rsidRPr="0060017A">
        <w:rPr>
          <w:sz w:val="24"/>
          <w:szCs w:val="24"/>
        </w:rPr>
        <w:t>самохраних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родитеља</w:t>
      </w:r>
      <w:proofErr w:type="spellEnd"/>
      <w:r w:rsidRPr="0060017A">
        <w:rPr>
          <w:sz w:val="24"/>
          <w:szCs w:val="24"/>
        </w:rPr>
        <w:t xml:space="preserve"> (</w:t>
      </w:r>
      <w:proofErr w:type="spellStart"/>
      <w:r w:rsidRPr="0060017A">
        <w:rPr>
          <w:sz w:val="24"/>
          <w:szCs w:val="24"/>
        </w:rPr>
        <w:t>члан</w:t>
      </w:r>
      <w:proofErr w:type="spellEnd"/>
      <w:r w:rsidRPr="0060017A">
        <w:rPr>
          <w:sz w:val="24"/>
          <w:szCs w:val="24"/>
        </w:rPr>
        <w:t xml:space="preserve"> 66) </w:t>
      </w:r>
      <w:proofErr w:type="spellStart"/>
      <w:r w:rsidRPr="0060017A">
        <w:rPr>
          <w:sz w:val="24"/>
          <w:szCs w:val="24"/>
        </w:rPr>
        <w:t>као</w:t>
      </w:r>
      <w:proofErr w:type="spellEnd"/>
      <w:r w:rsidRPr="0060017A">
        <w:rPr>
          <w:sz w:val="24"/>
          <w:szCs w:val="24"/>
        </w:rPr>
        <w:t xml:space="preserve"> и </w:t>
      </w:r>
      <w:proofErr w:type="spellStart"/>
      <w:r w:rsidRPr="0060017A">
        <w:rPr>
          <w:sz w:val="24"/>
          <w:szCs w:val="24"/>
        </w:rPr>
        <w:t>посебну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здравствену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заштиту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трудница</w:t>
      </w:r>
      <w:proofErr w:type="spellEnd"/>
      <w:r w:rsidRPr="0060017A">
        <w:rPr>
          <w:sz w:val="24"/>
          <w:szCs w:val="24"/>
        </w:rPr>
        <w:t xml:space="preserve">, </w:t>
      </w:r>
      <w:proofErr w:type="spellStart"/>
      <w:r w:rsidRPr="0060017A">
        <w:rPr>
          <w:sz w:val="24"/>
          <w:szCs w:val="24"/>
        </w:rPr>
        <w:t>мајки</w:t>
      </w:r>
      <w:proofErr w:type="spellEnd"/>
      <w:r w:rsidRPr="0060017A">
        <w:rPr>
          <w:sz w:val="24"/>
          <w:szCs w:val="24"/>
        </w:rPr>
        <w:t xml:space="preserve"> и </w:t>
      </w:r>
      <w:proofErr w:type="spellStart"/>
      <w:r w:rsidRPr="0060017A">
        <w:rPr>
          <w:sz w:val="24"/>
          <w:szCs w:val="24"/>
        </w:rPr>
        <w:t>самохраних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родитеља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са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децом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до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седме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године</w:t>
      </w:r>
      <w:proofErr w:type="spellEnd"/>
      <w:r w:rsidRPr="0060017A">
        <w:rPr>
          <w:sz w:val="24"/>
          <w:szCs w:val="24"/>
        </w:rPr>
        <w:t xml:space="preserve">, </w:t>
      </w:r>
      <w:proofErr w:type="spellStart"/>
      <w:r w:rsidRPr="0060017A">
        <w:rPr>
          <w:sz w:val="24"/>
          <w:szCs w:val="24"/>
        </w:rPr>
        <w:t>која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се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финансира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из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јавних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прихода</w:t>
      </w:r>
      <w:proofErr w:type="spellEnd"/>
      <w:r w:rsidRPr="0060017A">
        <w:rPr>
          <w:sz w:val="24"/>
          <w:szCs w:val="24"/>
        </w:rPr>
        <w:t xml:space="preserve"> (</w:t>
      </w:r>
      <w:proofErr w:type="spellStart"/>
      <w:r w:rsidRPr="0060017A">
        <w:rPr>
          <w:sz w:val="24"/>
          <w:szCs w:val="24"/>
        </w:rPr>
        <w:t>члан</w:t>
      </w:r>
      <w:proofErr w:type="spellEnd"/>
      <w:r w:rsidRPr="0060017A">
        <w:rPr>
          <w:sz w:val="24"/>
          <w:szCs w:val="24"/>
        </w:rPr>
        <w:t xml:space="preserve"> 68) и </w:t>
      </w:r>
      <w:proofErr w:type="spellStart"/>
      <w:r w:rsidRPr="0060017A">
        <w:rPr>
          <w:sz w:val="24"/>
          <w:szCs w:val="24"/>
        </w:rPr>
        <w:t>социјалну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заштиту</w:t>
      </w:r>
      <w:proofErr w:type="spellEnd"/>
      <w:r w:rsidRPr="0060017A">
        <w:rPr>
          <w:sz w:val="24"/>
          <w:szCs w:val="24"/>
        </w:rPr>
        <w:t xml:space="preserve"> </w:t>
      </w:r>
      <w:proofErr w:type="spellStart"/>
      <w:r w:rsidRPr="0060017A">
        <w:rPr>
          <w:sz w:val="24"/>
          <w:szCs w:val="24"/>
        </w:rPr>
        <w:t>породице</w:t>
      </w:r>
      <w:proofErr w:type="spellEnd"/>
      <w:r w:rsidRPr="0060017A">
        <w:rPr>
          <w:sz w:val="24"/>
          <w:szCs w:val="24"/>
        </w:rPr>
        <w:t xml:space="preserve"> и </w:t>
      </w:r>
      <w:proofErr w:type="spellStart"/>
      <w:r w:rsidRPr="0060017A">
        <w:rPr>
          <w:sz w:val="24"/>
          <w:szCs w:val="24"/>
        </w:rPr>
        <w:t>запослених</w:t>
      </w:r>
      <w:proofErr w:type="spellEnd"/>
      <w:r w:rsidRPr="0060017A">
        <w:rPr>
          <w:sz w:val="24"/>
          <w:szCs w:val="24"/>
        </w:rPr>
        <w:t xml:space="preserve"> (</w:t>
      </w:r>
      <w:proofErr w:type="spellStart"/>
      <w:r w:rsidRPr="0060017A">
        <w:rPr>
          <w:sz w:val="24"/>
          <w:szCs w:val="24"/>
        </w:rPr>
        <w:t>члан</w:t>
      </w:r>
      <w:proofErr w:type="spellEnd"/>
      <w:r w:rsidRPr="0060017A">
        <w:rPr>
          <w:sz w:val="24"/>
          <w:szCs w:val="24"/>
        </w:rPr>
        <w:t xml:space="preserve"> 69).</w:t>
      </w:r>
    </w:p>
    <w:p w14:paraId="0F9E2A1A" w14:textId="77777777" w:rsidR="009E2119" w:rsidRPr="0060017A" w:rsidRDefault="009E2119" w:rsidP="0060017A">
      <w:pPr>
        <w:tabs>
          <w:tab w:val="left" w:pos="523"/>
        </w:tabs>
        <w:spacing w:line="275" w:lineRule="exact"/>
        <w:ind w:left="141"/>
        <w:rPr>
          <w:sz w:val="24"/>
        </w:rPr>
      </w:pPr>
      <w:proofErr w:type="spellStart"/>
      <w:r w:rsidRPr="0060017A">
        <w:rPr>
          <w:sz w:val="24"/>
        </w:rPr>
        <w:t>Закон</w:t>
      </w:r>
      <w:proofErr w:type="spellEnd"/>
      <w:r w:rsidRPr="0060017A">
        <w:rPr>
          <w:spacing w:val="-5"/>
          <w:sz w:val="24"/>
        </w:rPr>
        <w:t xml:space="preserve"> </w:t>
      </w:r>
      <w:r w:rsidRPr="0060017A">
        <w:rPr>
          <w:sz w:val="24"/>
        </w:rPr>
        <w:t>о</w:t>
      </w:r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родној</w:t>
      </w:r>
      <w:proofErr w:type="spellEnd"/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равноправности</w:t>
      </w:r>
      <w:proofErr w:type="spellEnd"/>
      <w:r w:rsidRPr="0060017A">
        <w:rPr>
          <w:spacing w:val="-2"/>
          <w:sz w:val="24"/>
        </w:rPr>
        <w:t xml:space="preserve"> </w:t>
      </w:r>
      <w:r w:rsidRPr="0060017A">
        <w:rPr>
          <w:sz w:val="24"/>
        </w:rPr>
        <w:t>(„</w:t>
      </w:r>
      <w:proofErr w:type="spellStart"/>
      <w:r w:rsidRPr="0060017A">
        <w:rPr>
          <w:sz w:val="24"/>
        </w:rPr>
        <w:t>Службени</w:t>
      </w:r>
      <w:proofErr w:type="spellEnd"/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гласник</w:t>
      </w:r>
      <w:proofErr w:type="spellEnd"/>
      <w:r w:rsidRPr="0060017A">
        <w:rPr>
          <w:spacing w:val="-2"/>
          <w:sz w:val="24"/>
        </w:rPr>
        <w:t xml:space="preserve"> </w:t>
      </w:r>
      <w:proofErr w:type="gramStart"/>
      <w:r w:rsidRPr="0060017A">
        <w:rPr>
          <w:sz w:val="24"/>
        </w:rPr>
        <w:t>РС“</w:t>
      </w:r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број</w:t>
      </w:r>
      <w:proofErr w:type="spellEnd"/>
      <w:proofErr w:type="gramEnd"/>
      <w:r w:rsidRPr="0060017A">
        <w:rPr>
          <w:spacing w:val="-2"/>
          <w:sz w:val="24"/>
        </w:rPr>
        <w:t xml:space="preserve"> 52/21);</w:t>
      </w:r>
    </w:p>
    <w:p w14:paraId="41C1CDF5" w14:textId="77777777" w:rsidR="009E2119" w:rsidRPr="0060017A" w:rsidRDefault="009E2119" w:rsidP="0060017A">
      <w:pPr>
        <w:tabs>
          <w:tab w:val="left" w:pos="523"/>
        </w:tabs>
        <w:ind w:left="141" w:right="256"/>
        <w:rPr>
          <w:sz w:val="24"/>
        </w:rPr>
      </w:pPr>
      <w:proofErr w:type="spellStart"/>
      <w:r w:rsidRPr="0060017A">
        <w:rPr>
          <w:sz w:val="24"/>
        </w:rPr>
        <w:t>Закон</w:t>
      </w:r>
      <w:proofErr w:type="spellEnd"/>
      <w:r w:rsidRPr="0060017A">
        <w:rPr>
          <w:spacing w:val="40"/>
          <w:sz w:val="24"/>
        </w:rPr>
        <w:t xml:space="preserve"> </w:t>
      </w:r>
      <w:r w:rsidRPr="0060017A">
        <w:rPr>
          <w:sz w:val="24"/>
        </w:rPr>
        <w:t>о</w:t>
      </w:r>
      <w:r w:rsidRPr="0060017A">
        <w:rPr>
          <w:spacing w:val="40"/>
          <w:sz w:val="24"/>
        </w:rPr>
        <w:t xml:space="preserve"> </w:t>
      </w:r>
      <w:proofErr w:type="spellStart"/>
      <w:r w:rsidRPr="0060017A">
        <w:rPr>
          <w:sz w:val="24"/>
        </w:rPr>
        <w:t>изменама</w:t>
      </w:r>
      <w:proofErr w:type="spellEnd"/>
      <w:r w:rsidRPr="0060017A">
        <w:rPr>
          <w:spacing w:val="40"/>
          <w:sz w:val="24"/>
        </w:rPr>
        <w:t xml:space="preserve"> </w:t>
      </w:r>
      <w:r w:rsidRPr="0060017A">
        <w:rPr>
          <w:sz w:val="24"/>
        </w:rPr>
        <w:t>и</w:t>
      </w:r>
      <w:r w:rsidRPr="0060017A">
        <w:rPr>
          <w:spacing w:val="40"/>
          <w:sz w:val="24"/>
        </w:rPr>
        <w:t xml:space="preserve"> </w:t>
      </w:r>
      <w:proofErr w:type="spellStart"/>
      <w:r w:rsidRPr="0060017A">
        <w:rPr>
          <w:sz w:val="24"/>
        </w:rPr>
        <w:t>допунама</w:t>
      </w:r>
      <w:proofErr w:type="spellEnd"/>
      <w:r w:rsidRPr="0060017A">
        <w:rPr>
          <w:spacing w:val="40"/>
          <w:sz w:val="24"/>
        </w:rPr>
        <w:t xml:space="preserve"> </w:t>
      </w:r>
      <w:proofErr w:type="spellStart"/>
      <w:r w:rsidRPr="0060017A">
        <w:rPr>
          <w:sz w:val="24"/>
        </w:rPr>
        <w:t>Кривичног</w:t>
      </w:r>
      <w:proofErr w:type="spellEnd"/>
      <w:r w:rsidRPr="0060017A">
        <w:rPr>
          <w:spacing w:val="40"/>
          <w:sz w:val="24"/>
        </w:rPr>
        <w:t xml:space="preserve"> </w:t>
      </w:r>
      <w:proofErr w:type="spellStart"/>
      <w:r w:rsidRPr="0060017A">
        <w:rPr>
          <w:sz w:val="24"/>
        </w:rPr>
        <w:t>законика</w:t>
      </w:r>
      <w:proofErr w:type="spellEnd"/>
      <w:r w:rsidRPr="0060017A">
        <w:rPr>
          <w:spacing w:val="40"/>
          <w:sz w:val="24"/>
        </w:rPr>
        <w:t xml:space="preserve"> </w:t>
      </w:r>
      <w:r w:rsidRPr="0060017A">
        <w:rPr>
          <w:sz w:val="24"/>
        </w:rPr>
        <w:t>(„</w:t>
      </w:r>
      <w:proofErr w:type="spellStart"/>
      <w:r w:rsidRPr="0060017A">
        <w:rPr>
          <w:sz w:val="24"/>
        </w:rPr>
        <w:t>Службени</w:t>
      </w:r>
      <w:proofErr w:type="spellEnd"/>
      <w:r w:rsidRPr="0060017A">
        <w:rPr>
          <w:spacing w:val="40"/>
          <w:sz w:val="24"/>
        </w:rPr>
        <w:t xml:space="preserve"> </w:t>
      </w:r>
      <w:proofErr w:type="spellStart"/>
      <w:r w:rsidRPr="0060017A">
        <w:rPr>
          <w:sz w:val="24"/>
        </w:rPr>
        <w:t>гласник</w:t>
      </w:r>
      <w:proofErr w:type="spellEnd"/>
      <w:r w:rsidRPr="0060017A">
        <w:rPr>
          <w:spacing w:val="40"/>
          <w:sz w:val="24"/>
        </w:rPr>
        <w:t xml:space="preserve"> </w:t>
      </w:r>
      <w:proofErr w:type="gramStart"/>
      <w:r w:rsidRPr="0060017A">
        <w:rPr>
          <w:sz w:val="24"/>
        </w:rPr>
        <w:t>РС“</w:t>
      </w:r>
      <w:r w:rsidRPr="0060017A">
        <w:rPr>
          <w:spacing w:val="40"/>
          <w:sz w:val="24"/>
        </w:rPr>
        <w:t xml:space="preserve"> </w:t>
      </w:r>
      <w:proofErr w:type="spellStart"/>
      <w:r w:rsidRPr="0060017A">
        <w:rPr>
          <w:sz w:val="24"/>
        </w:rPr>
        <w:t>број</w:t>
      </w:r>
      <w:proofErr w:type="spellEnd"/>
      <w:proofErr w:type="gramEnd"/>
      <w:r w:rsidRPr="0060017A">
        <w:rPr>
          <w:sz w:val="24"/>
        </w:rPr>
        <w:t xml:space="preserve"> </w:t>
      </w:r>
      <w:r w:rsidRPr="0060017A">
        <w:rPr>
          <w:spacing w:val="-2"/>
          <w:sz w:val="24"/>
        </w:rPr>
        <w:t>35/19);</w:t>
      </w:r>
    </w:p>
    <w:p w14:paraId="430717C8" w14:textId="77777777" w:rsidR="009E2119" w:rsidRPr="0060017A" w:rsidRDefault="009E2119" w:rsidP="0060017A">
      <w:pPr>
        <w:tabs>
          <w:tab w:val="left" w:pos="523"/>
        </w:tabs>
        <w:ind w:left="141" w:right="257"/>
        <w:rPr>
          <w:sz w:val="24"/>
        </w:rPr>
      </w:pPr>
      <w:proofErr w:type="spellStart"/>
      <w:r w:rsidRPr="0060017A">
        <w:rPr>
          <w:sz w:val="24"/>
        </w:rPr>
        <w:t>Закон</w:t>
      </w:r>
      <w:proofErr w:type="spellEnd"/>
      <w:r w:rsidRPr="0060017A">
        <w:rPr>
          <w:sz w:val="24"/>
        </w:rPr>
        <w:t xml:space="preserve"> о </w:t>
      </w:r>
      <w:proofErr w:type="spellStart"/>
      <w:r w:rsidRPr="0060017A">
        <w:rPr>
          <w:sz w:val="24"/>
        </w:rPr>
        <w:t>изменама</w:t>
      </w:r>
      <w:proofErr w:type="spellEnd"/>
      <w:r w:rsidRPr="0060017A">
        <w:rPr>
          <w:spacing w:val="-1"/>
          <w:sz w:val="24"/>
        </w:rPr>
        <w:t xml:space="preserve"> </w:t>
      </w:r>
      <w:r w:rsidRPr="0060017A">
        <w:rPr>
          <w:sz w:val="24"/>
        </w:rPr>
        <w:t xml:space="preserve">и </w:t>
      </w:r>
      <w:proofErr w:type="spellStart"/>
      <w:r w:rsidRPr="0060017A">
        <w:rPr>
          <w:sz w:val="24"/>
        </w:rPr>
        <w:t>допунама</w:t>
      </w:r>
      <w:proofErr w:type="spellEnd"/>
      <w:r w:rsidRPr="0060017A">
        <w:rPr>
          <w:spacing w:val="-1"/>
          <w:sz w:val="24"/>
        </w:rPr>
        <w:t xml:space="preserve"> </w:t>
      </w:r>
      <w:proofErr w:type="spellStart"/>
      <w:r w:rsidRPr="0060017A">
        <w:rPr>
          <w:sz w:val="24"/>
        </w:rPr>
        <w:t>Закона</w:t>
      </w:r>
      <w:proofErr w:type="spellEnd"/>
      <w:r w:rsidRPr="0060017A">
        <w:rPr>
          <w:spacing w:val="-1"/>
          <w:sz w:val="24"/>
        </w:rPr>
        <w:t xml:space="preserve"> </w:t>
      </w:r>
      <w:r w:rsidRPr="0060017A">
        <w:rPr>
          <w:sz w:val="24"/>
        </w:rPr>
        <w:t xml:space="preserve">о </w:t>
      </w:r>
      <w:proofErr w:type="spellStart"/>
      <w:r w:rsidRPr="0060017A">
        <w:rPr>
          <w:sz w:val="24"/>
        </w:rPr>
        <w:t>забрани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дискриминације</w:t>
      </w:r>
      <w:proofErr w:type="spellEnd"/>
      <w:r w:rsidRPr="0060017A">
        <w:rPr>
          <w:sz w:val="24"/>
        </w:rPr>
        <w:t xml:space="preserve"> („</w:t>
      </w:r>
      <w:proofErr w:type="spellStart"/>
      <w:r w:rsidRPr="0060017A">
        <w:rPr>
          <w:sz w:val="24"/>
        </w:rPr>
        <w:t>Службени</w:t>
      </w:r>
      <w:proofErr w:type="spellEnd"/>
      <w:r w:rsidRPr="0060017A">
        <w:rPr>
          <w:sz w:val="24"/>
        </w:rPr>
        <w:t xml:space="preserve"> </w:t>
      </w:r>
      <w:proofErr w:type="spellStart"/>
      <w:r w:rsidRPr="0060017A">
        <w:rPr>
          <w:sz w:val="24"/>
        </w:rPr>
        <w:t>гласник</w:t>
      </w:r>
      <w:proofErr w:type="spellEnd"/>
      <w:r w:rsidRPr="0060017A">
        <w:rPr>
          <w:sz w:val="24"/>
        </w:rPr>
        <w:t xml:space="preserve"> РС”, </w:t>
      </w:r>
      <w:proofErr w:type="spellStart"/>
      <w:r w:rsidRPr="0060017A">
        <w:rPr>
          <w:sz w:val="24"/>
        </w:rPr>
        <w:t>број</w:t>
      </w:r>
      <w:proofErr w:type="spellEnd"/>
      <w:r w:rsidRPr="0060017A">
        <w:rPr>
          <w:sz w:val="24"/>
        </w:rPr>
        <w:t xml:space="preserve"> 22/09);</w:t>
      </w:r>
    </w:p>
    <w:p w14:paraId="02281D17" w14:textId="77777777" w:rsidR="009E2119" w:rsidRPr="0060017A" w:rsidRDefault="009E2119" w:rsidP="0060017A">
      <w:pPr>
        <w:tabs>
          <w:tab w:val="left" w:pos="523"/>
        </w:tabs>
        <w:ind w:left="141"/>
        <w:rPr>
          <w:sz w:val="24"/>
        </w:rPr>
      </w:pPr>
      <w:proofErr w:type="spellStart"/>
      <w:r w:rsidRPr="0060017A">
        <w:rPr>
          <w:sz w:val="24"/>
        </w:rPr>
        <w:t>Закон</w:t>
      </w:r>
      <w:proofErr w:type="spellEnd"/>
      <w:r w:rsidRPr="0060017A">
        <w:rPr>
          <w:spacing w:val="-5"/>
          <w:sz w:val="24"/>
        </w:rPr>
        <w:t xml:space="preserve"> </w:t>
      </w:r>
      <w:r w:rsidRPr="0060017A">
        <w:rPr>
          <w:sz w:val="24"/>
        </w:rPr>
        <w:t>о</w:t>
      </w:r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забрани</w:t>
      </w:r>
      <w:proofErr w:type="spellEnd"/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дискриминације</w:t>
      </w:r>
      <w:proofErr w:type="spellEnd"/>
      <w:r w:rsidRPr="0060017A">
        <w:rPr>
          <w:spacing w:val="-1"/>
          <w:sz w:val="24"/>
        </w:rPr>
        <w:t xml:space="preserve"> </w:t>
      </w:r>
      <w:r w:rsidRPr="0060017A">
        <w:rPr>
          <w:sz w:val="24"/>
        </w:rPr>
        <w:t>(„</w:t>
      </w:r>
      <w:proofErr w:type="spellStart"/>
      <w:r w:rsidRPr="0060017A">
        <w:rPr>
          <w:sz w:val="24"/>
        </w:rPr>
        <w:t>Службени</w:t>
      </w:r>
      <w:proofErr w:type="spellEnd"/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гласник</w:t>
      </w:r>
      <w:proofErr w:type="spellEnd"/>
      <w:r w:rsidRPr="0060017A">
        <w:rPr>
          <w:spacing w:val="-2"/>
          <w:sz w:val="24"/>
        </w:rPr>
        <w:t xml:space="preserve"> </w:t>
      </w:r>
      <w:proofErr w:type="gramStart"/>
      <w:r w:rsidRPr="0060017A">
        <w:rPr>
          <w:sz w:val="24"/>
        </w:rPr>
        <w:t>РС“</w:t>
      </w:r>
      <w:r w:rsidRPr="0060017A">
        <w:rPr>
          <w:spacing w:val="-4"/>
          <w:sz w:val="24"/>
        </w:rPr>
        <w:t xml:space="preserve"> </w:t>
      </w:r>
      <w:proofErr w:type="spellStart"/>
      <w:r w:rsidRPr="0060017A">
        <w:rPr>
          <w:sz w:val="24"/>
        </w:rPr>
        <w:t>број</w:t>
      </w:r>
      <w:proofErr w:type="spellEnd"/>
      <w:proofErr w:type="gramEnd"/>
      <w:r w:rsidRPr="0060017A">
        <w:rPr>
          <w:sz w:val="24"/>
        </w:rPr>
        <w:t xml:space="preserve"> 22/09</w:t>
      </w:r>
      <w:r w:rsidRPr="0060017A">
        <w:rPr>
          <w:spacing w:val="-2"/>
          <w:sz w:val="24"/>
        </w:rPr>
        <w:t xml:space="preserve"> </w:t>
      </w:r>
      <w:r w:rsidRPr="0060017A">
        <w:rPr>
          <w:sz w:val="24"/>
        </w:rPr>
        <w:t>и</w:t>
      </w:r>
      <w:r w:rsidRPr="0060017A">
        <w:rPr>
          <w:spacing w:val="-3"/>
          <w:sz w:val="24"/>
        </w:rPr>
        <w:t xml:space="preserve"> </w:t>
      </w:r>
      <w:r w:rsidRPr="0060017A">
        <w:rPr>
          <w:spacing w:val="-2"/>
          <w:sz w:val="24"/>
        </w:rPr>
        <w:t>52/21);</w:t>
      </w:r>
    </w:p>
    <w:p w14:paraId="57F0AF21" w14:textId="77777777" w:rsidR="009E2119" w:rsidRPr="0060017A" w:rsidRDefault="009E2119" w:rsidP="0060017A">
      <w:pPr>
        <w:tabs>
          <w:tab w:val="left" w:pos="523"/>
        </w:tabs>
        <w:rPr>
          <w:sz w:val="24"/>
        </w:rPr>
      </w:pPr>
      <w:proofErr w:type="spellStart"/>
      <w:r w:rsidRPr="0060017A">
        <w:rPr>
          <w:sz w:val="24"/>
        </w:rPr>
        <w:t>Закон</w:t>
      </w:r>
      <w:proofErr w:type="spellEnd"/>
      <w:r w:rsidRPr="0060017A">
        <w:rPr>
          <w:spacing w:val="-5"/>
          <w:sz w:val="24"/>
        </w:rPr>
        <w:t xml:space="preserve"> </w:t>
      </w:r>
      <w:r w:rsidRPr="0060017A">
        <w:rPr>
          <w:sz w:val="24"/>
        </w:rPr>
        <w:t>о</w:t>
      </w:r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спречавању</w:t>
      </w:r>
      <w:proofErr w:type="spellEnd"/>
      <w:r w:rsidRPr="0060017A">
        <w:rPr>
          <w:spacing w:val="-1"/>
          <w:sz w:val="24"/>
        </w:rPr>
        <w:t xml:space="preserve"> </w:t>
      </w:r>
      <w:proofErr w:type="spellStart"/>
      <w:r w:rsidRPr="0060017A">
        <w:rPr>
          <w:sz w:val="24"/>
        </w:rPr>
        <w:t>насиља</w:t>
      </w:r>
      <w:proofErr w:type="spellEnd"/>
      <w:r w:rsidRPr="0060017A">
        <w:rPr>
          <w:spacing w:val="-3"/>
          <w:sz w:val="24"/>
        </w:rPr>
        <w:t xml:space="preserve"> </w:t>
      </w:r>
      <w:r w:rsidRPr="0060017A">
        <w:rPr>
          <w:sz w:val="24"/>
        </w:rPr>
        <w:t>у</w:t>
      </w:r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породици</w:t>
      </w:r>
      <w:proofErr w:type="spellEnd"/>
      <w:r w:rsidRPr="0060017A">
        <w:rPr>
          <w:sz w:val="24"/>
        </w:rPr>
        <w:t xml:space="preserve"> („</w:t>
      </w:r>
      <w:proofErr w:type="spellStart"/>
      <w:r w:rsidRPr="0060017A">
        <w:rPr>
          <w:sz w:val="24"/>
        </w:rPr>
        <w:t>Службени</w:t>
      </w:r>
      <w:proofErr w:type="spellEnd"/>
      <w:r w:rsidRPr="0060017A">
        <w:rPr>
          <w:spacing w:val="-2"/>
          <w:sz w:val="24"/>
        </w:rPr>
        <w:t xml:space="preserve"> </w:t>
      </w:r>
      <w:proofErr w:type="spellStart"/>
      <w:r w:rsidRPr="0060017A">
        <w:rPr>
          <w:sz w:val="24"/>
        </w:rPr>
        <w:t>гласник</w:t>
      </w:r>
      <w:proofErr w:type="spellEnd"/>
      <w:r w:rsidRPr="0060017A">
        <w:rPr>
          <w:spacing w:val="-4"/>
          <w:sz w:val="24"/>
        </w:rPr>
        <w:t xml:space="preserve"> </w:t>
      </w:r>
      <w:proofErr w:type="gramStart"/>
      <w:r w:rsidRPr="0060017A">
        <w:rPr>
          <w:sz w:val="24"/>
        </w:rPr>
        <w:t>РС“</w:t>
      </w:r>
      <w:r w:rsidRPr="0060017A">
        <w:rPr>
          <w:spacing w:val="-3"/>
          <w:sz w:val="24"/>
        </w:rPr>
        <w:t xml:space="preserve"> </w:t>
      </w:r>
      <w:proofErr w:type="spellStart"/>
      <w:r w:rsidRPr="0060017A">
        <w:rPr>
          <w:sz w:val="24"/>
        </w:rPr>
        <w:t>број</w:t>
      </w:r>
      <w:proofErr w:type="spellEnd"/>
      <w:proofErr w:type="gramEnd"/>
      <w:r w:rsidRPr="0060017A">
        <w:rPr>
          <w:spacing w:val="1"/>
          <w:sz w:val="24"/>
        </w:rPr>
        <w:t xml:space="preserve"> </w:t>
      </w:r>
      <w:r w:rsidRPr="0060017A">
        <w:rPr>
          <w:spacing w:val="-2"/>
          <w:sz w:val="24"/>
        </w:rPr>
        <w:t>94/16);</w:t>
      </w:r>
    </w:p>
    <w:p w14:paraId="477B7289" w14:textId="77777777" w:rsidR="009E2119" w:rsidRPr="00DA5A63" w:rsidRDefault="009E2119" w:rsidP="0060017A">
      <w:pPr>
        <w:pStyle w:val="Pasussalistom"/>
        <w:tabs>
          <w:tab w:val="left" w:pos="523"/>
        </w:tabs>
        <w:ind w:left="429" w:firstLine="0"/>
        <w:rPr>
          <w:sz w:val="24"/>
        </w:rPr>
        <w:sectPr w:rsidR="009E2119" w:rsidRPr="00DA5A63">
          <w:pgSz w:w="11910" w:h="16840"/>
          <w:pgMar w:top="1680" w:right="1160" w:bottom="1160" w:left="1180" w:header="250" w:footer="976" w:gutter="0"/>
          <w:cols w:space="720"/>
        </w:sectPr>
      </w:pPr>
      <w:proofErr w:type="spellStart"/>
      <w:r>
        <w:rPr>
          <w:sz w:val="24"/>
        </w:rPr>
        <w:t>Закон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равноправности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полова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(„</w:t>
      </w:r>
      <w:proofErr w:type="spellStart"/>
      <w:r>
        <w:rPr>
          <w:sz w:val="24"/>
        </w:rPr>
        <w:t>Службени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гласник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РС“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104/09</w:t>
      </w:r>
    </w:p>
    <w:p w14:paraId="031F4597" w14:textId="61EA4248" w:rsidR="00077105" w:rsidRDefault="00077105" w:rsidP="009E2119">
      <w:pPr>
        <w:ind w:left="238"/>
        <w:rPr>
          <w:sz w:val="20"/>
        </w:rPr>
      </w:pPr>
      <w:bookmarkStart w:id="2" w:name="_bookmark1"/>
      <w:bookmarkEnd w:id="2"/>
    </w:p>
    <w:p w14:paraId="61BD560B" w14:textId="77777777" w:rsidR="00077105" w:rsidRDefault="00077105" w:rsidP="00077105">
      <w:pPr>
        <w:pStyle w:val="Naslov1"/>
        <w:numPr>
          <w:ilvl w:val="0"/>
          <w:numId w:val="4"/>
        </w:numPr>
        <w:tabs>
          <w:tab w:val="left" w:pos="959"/>
        </w:tabs>
        <w:ind w:right="259"/>
        <w:jc w:val="left"/>
      </w:pPr>
      <w:r>
        <w:t>ОПШТИ ДЕО</w:t>
      </w:r>
    </w:p>
    <w:p w14:paraId="379AD9F0" w14:textId="77777777" w:rsidR="00077105" w:rsidRDefault="00077105" w:rsidP="00077105">
      <w:pPr>
        <w:pStyle w:val="Teloteksta"/>
        <w:spacing w:before="10"/>
        <w:rPr>
          <w:b/>
          <w:sz w:val="45"/>
        </w:rPr>
      </w:pPr>
    </w:p>
    <w:p w14:paraId="4AA792EB" w14:textId="77777777" w:rsidR="00077105" w:rsidRDefault="00077105" w:rsidP="00077105">
      <w:pPr>
        <w:pStyle w:val="Naslov2"/>
        <w:numPr>
          <w:ilvl w:val="1"/>
          <w:numId w:val="4"/>
        </w:numPr>
        <w:tabs>
          <w:tab w:val="left" w:pos="1031"/>
          <w:tab w:val="left" w:pos="2108"/>
          <w:tab w:val="left" w:pos="3235"/>
          <w:tab w:val="left" w:pos="3599"/>
          <w:tab w:val="left" w:pos="4890"/>
          <w:tab w:val="left" w:pos="5274"/>
          <w:tab w:val="left" w:pos="6985"/>
          <w:tab w:val="left" w:pos="7827"/>
          <w:tab w:val="left" w:pos="8211"/>
          <w:tab w:val="left" w:pos="9053"/>
        </w:tabs>
        <w:ind w:right="257"/>
        <w:jc w:val="left"/>
      </w:pPr>
      <w:bookmarkStart w:id="3" w:name="_bookmark2"/>
      <w:bookmarkEnd w:id="3"/>
      <w:proofErr w:type="spellStart"/>
      <w:r>
        <w:rPr>
          <w:spacing w:val="-2"/>
        </w:rPr>
        <w:t>Назив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подаци</w:t>
      </w:r>
      <w:proofErr w:type="spellEnd"/>
      <w:r>
        <w:tab/>
      </w:r>
      <w:r>
        <w:rPr>
          <w:spacing w:val="-10"/>
        </w:rPr>
        <w:t>о</w:t>
      </w:r>
      <w:r>
        <w:tab/>
      </w:r>
      <w:proofErr w:type="spellStart"/>
      <w:r>
        <w:rPr>
          <w:spacing w:val="-2"/>
        </w:rPr>
        <w:t>седишту</w:t>
      </w:r>
      <w:proofErr w:type="spellEnd"/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одговорном</w:t>
      </w:r>
      <w:proofErr w:type="spellEnd"/>
      <w:r>
        <w:tab/>
      </w:r>
      <w:proofErr w:type="spellStart"/>
      <w:r>
        <w:rPr>
          <w:spacing w:val="-4"/>
        </w:rPr>
        <w:t>лицу</w:t>
      </w:r>
      <w:proofErr w:type="spellEnd"/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4"/>
        </w:rPr>
        <w:t>лицу</w:t>
      </w:r>
      <w:proofErr w:type="spellEnd"/>
      <w:r>
        <w:tab/>
      </w:r>
      <w:proofErr w:type="spellStart"/>
      <w:r>
        <w:rPr>
          <w:spacing w:val="-6"/>
        </w:rPr>
        <w:t>за</w:t>
      </w:r>
      <w:proofErr w:type="spellEnd"/>
      <w:r>
        <w:rPr>
          <w:spacing w:val="-6"/>
        </w:rPr>
        <w:t xml:space="preserve"> </w:t>
      </w:r>
      <w:proofErr w:type="spellStart"/>
      <w:r>
        <w:t>координацију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r>
        <w:rPr>
          <w:lang w:val="sr-Cyrl-RS"/>
        </w:rPr>
        <w:t>плана</w:t>
      </w:r>
    </w:p>
    <w:p w14:paraId="19BC2D32" w14:textId="77777777" w:rsidR="00077105" w:rsidRDefault="00077105" w:rsidP="00077105">
      <w:pPr>
        <w:pStyle w:val="Teloteksta"/>
        <w:rPr>
          <w:b/>
          <w:sz w:val="30"/>
        </w:rPr>
      </w:pPr>
    </w:p>
    <w:p w14:paraId="631E9940" w14:textId="77777777" w:rsidR="00077105" w:rsidRDefault="00077105" w:rsidP="00077105">
      <w:pPr>
        <w:pStyle w:val="Teloteksta"/>
        <w:spacing w:before="2"/>
        <w:rPr>
          <w:b/>
          <w:sz w:val="28"/>
          <w:lang w:val="sr-Cyrl-RS"/>
        </w:rPr>
      </w:pPr>
    </w:p>
    <w:p w14:paraId="065DA562" w14:textId="77777777" w:rsidR="00340FA2" w:rsidRDefault="00340FA2" w:rsidP="00340FA2">
      <w:pPr>
        <w:spacing w:line="268" w:lineRule="auto"/>
        <w:ind w:left="3353" w:right="559" w:hanging="2694"/>
      </w:pPr>
      <w:proofErr w:type="spellStart"/>
      <w:r>
        <w:rPr>
          <w:b/>
          <w:i/>
        </w:rPr>
        <w:t>Табела</w:t>
      </w:r>
      <w:proofErr w:type="spellEnd"/>
      <w:r>
        <w:rPr>
          <w:b/>
          <w:i/>
        </w:rPr>
        <w:t xml:space="preserve"> 1   </w:t>
      </w:r>
      <w:proofErr w:type="spellStart"/>
      <w:r>
        <w:rPr>
          <w:i/>
        </w:rPr>
        <w:t>Назив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матични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број</w:t>
      </w:r>
      <w:proofErr w:type="spellEnd"/>
      <w:r>
        <w:rPr>
          <w:i/>
        </w:rPr>
        <w:t xml:space="preserve">, ПИБ, </w:t>
      </w:r>
      <w:proofErr w:type="spellStart"/>
      <w:r>
        <w:rPr>
          <w:i/>
        </w:rPr>
        <w:t>адреса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седишта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подаци</w:t>
      </w:r>
      <w:proofErr w:type="spellEnd"/>
      <w:r>
        <w:rPr>
          <w:i/>
        </w:rPr>
        <w:t xml:space="preserve"> о </w:t>
      </w:r>
      <w:proofErr w:type="spellStart"/>
      <w:r>
        <w:rPr>
          <w:i/>
        </w:rPr>
        <w:t>одговорном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лицу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лицу</w:t>
      </w:r>
      <w:proofErr w:type="spellEnd"/>
      <w: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координацију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током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израде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пројекта</w:t>
      </w:r>
      <w:proofErr w:type="spellEnd"/>
      <w:r>
        <w:t xml:space="preserve"> </w:t>
      </w:r>
    </w:p>
    <w:p w14:paraId="519E441E" w14:textId="77777777" w:rsidR="00340FA2" w:rsidRDefault="00340FA2" w:rsidP="00340FA2">
      <w:pPr>
        <w:spacing w:line="259" w:lineRule="auto"/>
      </w:pPr>
      <w:r>
        <w:rPr>
          <w:i/>
        </w:rPr>
        <w:t xml:space="preserve"> </w:t>
      </w:r>
    </w:p>
    <w:tbl>
      <w:tblPr>
        <w:tblStyle w:val="TableGrid"/>
        <w:tblW w:w="9297" w:type="dxa"/>
        <w:tblInd w:w="42" w:type="dxa"/>
        <w:tblCellMar>
          <w:top w:w="17" w:type="dxa"/>
          <w:left w:w="30" w:type="dxa"/>
          <w:bottom w:w="63" w:type="dxa"/>
          <w:right w:w="191" w:type="dxa"/>
        </w:tblCellMar>
        <w:tblLook w:val="04A0" w:firstRow="1" w:lastRow="0" w:firstColumn="1" w:lastColumn="0" w:noHBand="0" w:noVBand="1"/>
      </w:tblPr>
      <w:tblGrid>
        <w:gridCol w:w="2977"/>
        <w:gridCol w:w="2881"/>
        <w:gridCol w:w="3439"/>
      </w:tblGrid>
      <w:tr w:rsidR="00340FA2" w14:paraId="1DF1C4CE" w14:textId="77777777" w:rsidTr="005D6994">
        <w:trPr>
          <w:trHeight w:val="476"/>
        </w:trPr>
        <w:tc>
          <w:tcPr>
            <w:tcW w:w="3229" w:type="dxa"/>
            <w:tcBorders>
              <w:top w:val="single" w:sz="24" w:space="0" w:color="5F5F5F"/>
              <w:left w:val="single" w:sz="24" w:space="0" w:color="5F5F5F"/>
              <w:bottom w:val="single" w:sz="12" w:space="0" w:color="5F5F5F"/>
              <w:right w:val="nil"/>
            </w:tcBorders>
          </w:tcPr>
          <w:p w14:paraId="3FA8107C" w14:textId="77777777" w:rsidR="00340FA2" w:rsidRDefault="00340FA2" w:rsidP="005D6994">
            <w:pPr>
              <w:spacing w:after="160" w:line="259" w:lineRule="auto"/>
            </w:pPr>
          </w:p>
        </w:tc>
        <w:tc>
          <w:tcPr>
            <w:tcW w:w="6068" w:type="dxa"/>
            <w:gridSpan w:val="2"/>
            <w:tcBorders>
              <w:top w:val="single" w:sz="24" w:space="0" w:color="5F5F5F"/>
              <w:left w:val="nil"/>
              <w:bottom w:val="single" w:sz="12" w:space="0" w:color="5F5F5F"/>
              <w:right w:val="single" w:sz="24" w:space="0" w:color="5F5F5F"/>
            </w:tcBorders>
            <w:vAlign w:val="center"/>
          </w:tcPr>
          <w:p w14:paraId="2D8D39DE" w14:textId="77777777" w:rsidR="00340FA2" w:rsidRDefault="00340FA2" w:rsidP="005D6994">
            <w:pPr>
              <w:spacing w:line="259" w:lineRule="auto"/>
              <w:ind w:left="394"/>
            </w:pPr>
            <w:r>
              <w:rPr>
                <w:b/>
                <w:sz w:val="20"/>
              </w:rPr>
              <w:t>ОСНОВНИ ПОДАЦИ</w:t>
            </w:r>
            <w:r>
              <w:rPr>
                <w:sz w:val="20"/>
              </w:rPr>
              <w:t xml:space="preserve"> </w:t>
            </w:r>
          </w:p>
        </w:tc>
      </w:tr>
      <w:tr w:rsidR="00340FA2" w14:paraId="7EB99D4C" w14:textId="77777777" w:rsidTr="005D6994">
        <w:trPr>
          <w:trHeight w:val="493"/>
        </w:trPr>
        <w:tc>
          <w:tcPr>
            <w:tcW w:w="3229" w:type="dxa"/>
            <w:tcBorders>
              <w:top w:val="single" w:sz="12" w:space="0" w:color="5F5F5F"/>
              <w:left w:val="single" w:sz="24" w:space="0" w:color="5F5F5F"/>
              <w:bottom w:val="single" w:sz="12" w:space="0" w:color="5F5F5F"/>
              <w:right w:val="single" w:sz="24" w:space="0" w:color="5F5F5F"/>
            </w:tcBorders>
            <w:vAlign w:val="center"/>
          </w:tcPr>
          <w:p w14:paraId="5F17CD6E" w14:textId="77777777" w:rsidR="00340FA2" w:rsidRDefault="00340FA2" w:rsidP="005D6994">
            <w:pPr>
              <w:spacing w:line="259" w:lineRule="auto"/>
              <w:ind w:left="169"/>
              <w:jc w:val="center"/>
            </w:pPr>
            <w:proofErr w:type="spellStart"/>
            <w:r>
              <w:rPr>
                <w:b/>
                <w:sz w:val="20"/>
              </w:rPr>
              <w:t>Пун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068" w:type="dxa"/>
            <w:gridSpan w:val="2"/>
            <w:tcBorders>
              <w:top w:val="single" w:sz="12" w:space="0" w:color="5F5F5F"/>
              <w:left w:val="single" w:sz="24" w:space="0" w:color="5F5F5F"/>
              <w:bottom w:val="single" w:sz="12" w:space="0" w:color="5F5F5F"/>
              <w:right w:val="single" w:sz="24" w:space="0" w:color="5F5F5F"/>
            </w:tcBorders>
          </w:tcPr>
          <w:p w14:paraId="2F30D073" w14:textId="77777777" w:rsidR="00340FA2" w:rsidRPr="00473B1E" w:rsidRDefault="00340FA2" w:rsidP="005D6994">
            <w:pPr>
              <w:spacing w:line="259" w:lineRule="auto"/>
              <w:ind w:left="162"/>
              <w:jc w:val="center"/>
              <w:rPr>
                <w:b/>
                <w:bCs/>
              </w:rPr>
            </w:pPr>
            <w:r w:rsidRPr="00473B1E">
              <w:rPr>
                <w:b/>
                <w:bCs/>
                <w:lang w:val="sr-Cyrl-RS"/>
              </w:rPr>
              <w:t xml:space="preserve">Дом здравља </w:t>
            </w:r>
            <w:proofErr w:type="spellStart"/>
            <w:r w:rsidRPr="00473B1E">
              <w:rPr>
                <w:b/>
                <w:bCs/>
                <w:lang w:val="sr-Cyrl-RS"/>
              </w:rPr>
              <w:t>Осечина</w:t>
            </w:r>
            <w:proofErr w:type="spellEnd"/>
            <w:r w:rsidRPr="00473B1E">
              <w:rPr>
                <w:b/>
                <w:bCs/>
              </w:rPr>
              <w:t xml:space="preserve"> </w:t>
            </w:r>
          </w:p>
        </w:tc>
      </w:tr>
      <w:tr w:rsidR="00340FA2" w14:paraId="5457010C" w14:textId="77777777" w:rsidTr="005D6994">
        <w:trPr>
          <w:trHeight w:val="492"/>
        </w:trPr>
        <w:tc>
          <w:tcPr>
            <w:tcW w:w="3229" w:type="dxa"/>
            <w:tcBorders>
              <w:top w:val="single" w:sz="12" w:space="0" w:color="5F5F5F"/>
              <w:left w:val="single" w:sz="24" w:space="0" w:color="5F5F5F"/>
              <w:bottom w:val="single" w:sz="12" w:space="0" w:color="5F5F5F"/>
              <w:right w:val="single" w:sz="24" w:space="0" w:color="5F5F5F"/>
            </w:tcBorders>
            <w:vAlign w:val="center"/>
          </w:tcPr>
          <w:p w14:paraId="31D45E6D" w14:textId="77777777" w:rsidR="00340FA2" w:rsidRDefault="00340FA2" w:rsidP="005D6994">
            <w:pPr>
              <w:spacing w:line="259" w:lineRule="auto"/>
              <w:ind w:left="159"/>
              <w:jc w:val="center"/>
            </w:pPr>
            <w:proofErr w:type="spellStart"/>
            <w:r>
              <w:rPr>
                <w:b/>
                <w:sz w:val="20"/>
              </w:rPr>
              <w:t>Матични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068" w:type="dxa"/>
            <w:gridSpan w:val="2"/>
            <w:tcBorders>
              <w:top w:val="single" w:sz="12" w:space="0" w:color="5F5F5F"/>
              <w:left w:val="single" w:sz="24" w:space="0" w:color="5F5F5F"/>
              <w:bottom w:val="single" w:sz="12" w:space="0" w:color="5F5F5F"/>
              <w:right w:val="single" w:sz="24" w:space="0" w:color="5F5F5F"/>
            </w:tcBorders>
          </w:tcPr>
          <w:p w14:paraId="3B375224" w14:textId="77777777" w:rsidR="00340FA2" w:rsidRPr="00473B1E" w:rsidRDefault="00340FA2" w:rsidP="005D6994">
            <w:pPr>
              <w:spacing w:line="259" w:lineRule="auto"/>
              <w:ind w:left="163"/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473B1E">
              <w:rPr>
                <w:b/>
                <w:bCs/>
                <w:sz w:val="28"/>
                <w:szCs w:val="28"/>
                <w:lang w:val="sr-Cyrl-RS"/>
              </w:rPr>
              <w:t>17815415</w:t>
            </w:r>
          </w:p>
        </w:tc>
      </w:tr>
      <w:tr w:rsidR="00340FA2" w14:paraId="7E3C1AE5" w14:textId="77777777" w:rsidTr="005D6994">
        <w:trPr>
          <w:trHeight w:val="492"/>
        </w:trPr>
        <w:tc>
          <w:tcPr>
            <w:tcW w:w="3229" w:type="dxa"/>
            <w:tcBorders>
              <w:top w:val="single" w:sz="12" w:space="0" w:color="5F5F5F"/>
              <w:left w:val="single" w:sz="24" w:space="0" w:color="5F5F5F"/>
              <w:bottom w:val="single" w:sz="12" w:space="0" w:color="5F5F5F"/>
              <w:right w:val="single" w:sz="24" w:space="0" w:color="5F5F5F"/>
            </w:tcBorders>
            <w:vAlign w:val="center"/>
          </w:tcPr>
          <w:p w14:paraId="28D01EA0" w14:textId="77777777" w:rsidR="00340FA2" w:rsidRDefault="00340FA2" w:rsidP="005D6994">
            <w:pPr>
              <w:spacing w:line="259" w:lineRule="auto"/>
              <w:ind w:left="172"/>
              <w:jc w:val="center"/>
            </w:pPr>
            <w:r>
              <w:rPr>
                <w:b/>
                <w:sz w:val="20"/>
              </w:rPr>
              <w:t>ПИБ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68" w:type="dxa"/>
            <w:gridSpan w:val="2"/>
            <w:tcBorders>
              <w:top w:val="single" w:sz="12" w:space="0" w:color="5F5F5F"/>
              <w:left w:val="single" w:sz="24" w:space="0" w:color="5F5F5F"/>
              <w:bottom w:val="single" w:sz="12" w:space="0" w:color="5F5F5F"/>
              <w:right w:val="single" w:sz="24" w:space="0" w:color="5F5F5F"/>
            </w:tcBorders>
          </w:tcPr>
          <w:p w14:paraId="53339DDD" w14:textId="77777777" w:rsidR="00340FA2" w:rsidRPr="00473B1E" w:rsidRDefault="00340FA2" w:rsidP="005D6994">
            <w:pPr>
              <w:spacing w:line="259" w:lineRule="auto"/>
              <w:ind w:left="163"/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473B1E">
              <w:rPr>
                <w:b/>
                <w:bCs/>
                <w:sz w:val="28"/>
                <w:szCs w:val="28"/>
                <w:lang w:val="sr-Cyrl-RS"/>
              </w:rPr>
              <w:t>106950843</w:t>
            </w:r>
          </w:p>
        </w:tc>
      </w:tr>
      <w:tr w:rsidR="00340FA2" w14:paraId="0A2BC6B9" w14:textId="77777777" w:rsidTr="005D6994">
        <w:trPr>
          <w:trHeight w:val="485"/>
        </w:trPr>
        <w:tc>
          <w:tcPr>
            <w:tcW w:w="3229" w:type="dxa"/>
            <w:tcBorders>
              <w:top w:val="single" w:sz="12" w:space="0" w:color="5F5F5F"/>
              <w:left w:val="single" w:sz="24" w:space="0" w:color="5F5F5F"/>
              <w:bottom w:val="single" w:sz="12" w:space="0" w:color="5F5F5F"/>
              <w:right w:val="single" w:sz="24" w:space="0" w:color="5F5F5F"/>
            </w:tcBorders>
            <w:vAlign w:val="center"/>
          </w:tcPr>
          <w:p w14:paraId="62E0CDCF" w14:textId="77777777" w:rsidR="00340FA2" w:rsidRDefault="00340FA2" w:rsidP="005D6994">
            <w:pPr>
              <w:spacing w:line="259" w:lineRule="auto"/>
              <w:ind w:left="159"/>
              <w:jc w:val="center"/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седишта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068" w:type="dxa"/>
            <w:gridSpan w:val="2"/>
            <w:tcBorders>
              <w:top w:val="single" w:sz="12" w:space="0" w:color="5F5F5F"/>
              <w:left w:val="single" w:sz="24" w:space="0" w:color="5F5F5F"/>
              <w:bottom w:val="single" w:sz="12" w:space="0" w:color="5F5F5F"/>
              <w:right w:val="single" w:sz="24" w:space="0" w:color="5F5F5F"/>
            </w:tcBorders>
            <w:vAlign w:val="bottom"/>
          </w:tcPr>
          <w:p w14:paraId="65445989" w14:textId="759E8556" w:rsidR="00340FA2" w:rsidRPr="00473B1E" w:rsidRDefault="00340FA2" w:rsidP="005D6994">
            <w:pPr>
              <w:spacing w:line="259" w:lineRule="auto"/>
              <w:ind w:left="15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73B1E">
              <w:rPr>
                <w:b/>
                <w:bCs/>
                <w:sz w:val="24"/>
                <w:szCs w:val="24"/>
              </w:rPr>
              <w:t>ул</w:t>
            </w:r>
            <w:proofErr w:type="spellEnd"/>
            <w:r w:rsidRPr="00473B1E">
              <w:rPr>
                <w:b/>
                <w:bCs/>
                <w:sz w:val="24"/>
                <w:szCs w:val="24"/>
              </w:rPr>
              <w:t xml:space="preserve">. </w:t>
            </w:r>
            <w:r w:rsidRPr="00473B1E">
              <w:rPr>
                <w:b/>
                <w:bCs/>
                <w:sz w:val="24"/>
                <w:szCs w:val="24"/>
                <w:lang w:val="sr-Cyrl-RS"/>
              </w:rPr>
              <w:t>Пилота Миленка Павловића 13-15</w:t>
            </w:r>
            <w:r w:rsidRPr="00473B1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0FA2" w14:paraId="2A366895" w14:textId="77777777" w:rsidTr="005D6994">
        <w:trPr>
          <w:trHeight w:val="463"/>
        </w:trPr>
        <w:tc>
          <w:tcPr>
            <w:tcW w:w="3229" w:type="dxa"/>
            <w:vMerge w:val="restart"/>
            <w:tcBorders>
              <w:top w:val="single" w:sz="12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4C73548A" w14:textId="77777777" w:rsidR="00340FA2" w:rsidRDefault="00340FA2" w:rsidP="005D6994">
            <w:pPr>
              <w:spacing w:line="259" w:lineRule="auto"/>
            </w:pPr>
            <w:r>
              <w:rPr>
                <w:i/>
                <w:sz w:val="20"/>
              </w:rPr>
              <w:t xml:space="preserve"> </w:t>
            </w:r>
          </w:p>
          <w:p w14:paraId="7F7F07D9" w14:textId="77777777" w:rsidR="00340FA2" w:rsidRDefault="00340FA2" w:rsidP="005D6994">
            <w:pPr>
              <w:spacing w:after="183" w:line="259" w:lineRule="auto"/>
            </w:pPr>
            <w:r>
              <w:rPr>
                <w:i/>
                <w:sz w:val="20"/>
              </w:rPr>
              <w:t xml:space="preserve"> </w:t>
            </w:r>
          </w:p>
          <w:p w14:paraId="475D083E" w14:textId="77777777" w:rsidR="00340FA2" w:rsidRDefault="00340FA2" w:rsidP="005D6994">
            <w:pPr>
              <w:spacing w:line="259" w:lineRule="auto"/>
              <w:ind w:left="312" w:right="127" w:hanging="17"/>
            </w:pP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одговорном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лицу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лицу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координацију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током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израде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пројекта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75" w:type="dxa"/>
            <w:tcBorders>
              <w:top w:val="single" w:sz="12" w:space="0" w:color="5F5F5F"/>
              <w:left w:val="single" w:sz="24" w:space="0" w:color="5F5F5F"/>
              <w:bottom w:val="single" w:sz="12" w:space="0" w:color="5F5F5F"/>
              <w:right w:val="single" w:sz="24" w:space="0" w:color="5F5F5F"/>
            </w:tcBorders>
            <w:vAlign w:val="center"/>
          </w:tcPr>
          <w:p w14:paraId="57120877" w14:textId="77777777" w:rsidR="00340FA2" w:rsidRDefault="00340FA2" w:rsidP="005D6994">
            <w:pPr>
              <w:spacing w:line="259" w:lineRule="auto"/>
              <w:ind w:left="158"/>
              <w:jc w:val="center"/>
            </w:pPr>
            <w:proofErr w:type="spellStart"/>
            <w:r>
              <w:rPr>
                <w:b/>
                <w:sz w:val="20"/>
              </w:rPr>
              <w:t>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93" w:type="dxa"/>
            <w:tcBorders>
              <w:top w:val="single" w:sz="12" w:space="0" w:color="5F5F5F"/>
              <w:left w:val="single" w:sz="24" w:space="0" w:color="5F5F5F"/>
              <w:bottom w:val="single" w:sz="12" w:space="0" w:color="5F5F5F"/>
              <w:right w:val="single" w:sz="24" w:space="0" w:color="5F5F5F"/>
            </w:tcBorders>
            <w:vAlign w:val="bottom"/>
          </w:tcPr>
          <w:p w14:paraId="69DBA42E" w14:textId="77777777" w:rsidR="00340FA2" w:rsidRPr="00473B1E" w:rsidRDefault="00340FA2" w:rsidP="005D6994">
            <w:pPr>
              <w:spacing w:line="259" w:lineRule="auto"/>
              <w:ind w:left="163"/>
              <w:jc w:val="center"/>
              <w:rPr>
                <w:b/>
                <w:bCs/>
              </w:rPr>
            </w:pPr>
            <w:r w:rsidRPr="00473B1E">
              <w:rPr>
                <w:b/>
                <w:bCs/>
                <w:lang w:val="sr-Cyrl-RS"/>
              </w:rPr>
              <w:t>Прим др Душан Миловановић</w:t>
            </w:r>
            <w:r w:rsidRPr="00473B1E">
              <w:rPr>
                <w:b/>
                <w:bCs/>
              </w:rPr>
              <w:t xml:space="preserve"> </w:t>
            </w:r>
          </w:p>
        </w:tc>
      </w:tr>
      <w:tr w:rsidR="00340FA2" w14:paraId="5EBBC54B" w14:textId="77777777" w:rsidTr="005D6994">
        <w:trPr>
          <w:trHeight w:val="521"/>
        </w:trPr>
        <w:tc>
          <w:tcPr>
            <w:tcW w:w="0" w:type="auto"/>
            <w:vMerge/>
            <w:tcBorders>
              <w:top w:val="nil"/>
              <w:left w:val="single" w:sz="24" w:space="0" w:color="5F5F5F"/>
              <w:bottom w:val="nil"/>
              <w:right w:val="single" w:sz="24" w:space="0" w:color="5F5F5F"/>
            </w:tcBorders>
          </w:tcPr>
          <w:p w14:paraId="0456D6E0" w14:textId="77777777" w:rsidR="00340FA2" w:rsidRDefault="00340FA2" w:rsidP="005D6994">
            <w:pPr>
              <w:spacing w:after="160" w:line="259" w:lineRule="auto"/>
            </w:pPr>
          </w:p>
        </w:tc>
        <w:tc>
          <w:tcPr>
            <w:tcW w:w="3275" w:type="dxa"/>
            <w:tcBorders>
              <w:top w:val="single" w:sz="12" w:space="0" w:color="5F5F5F"/>
              <w:left w:val="single" w:sz="24" w:space="0" w:color="5F5F5F"/>
              <w:bottom w:val="single" w:sz="12" w:space="0" w:color="5F5F5F"/>
              <w:right w:val="single" w:sz="24" w:space="0" w:color="5F5F5F"/>
            </w:tcBorders>
            <w:vAlign w:val="center"/>
          </w:tcPr>
          <w:p w14:paraId="127E1270" w14:textId="77777777" w:rsidR="00340FA2" w:rsidRDefault="00340FA2" w:rsidP="005D6994">
            <w:pPr>
              <w:spacing w:line="259" w:lineRule="auto"/>
              <w:ind w:left="143"/>
              <w:jc w:val="center"/>
            </w:pPr>
            <w:proofErr w:type="spellStart"/>
            <w:r>
              <w:rPr>
                <w:b/>
                <w:sz w:val="20"/>
              </w:rPr>
              <w:t>Број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телефона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месту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93" w:type="dxa"/>
            <w:tcBorders>
              <w:top w:val="single" w:sz="12" w:space="0" w:color="5F5F5F"/>
              <w:left w:val="single" w:sz="24" w:space="0" w:color="5F5F5F"/>
              <w:bottom w:val="single" w:sz="12" w:space="0" w:color="5F5F5F"/>
              <w:right w:val="single" w:sz="24" w:space="0" w:color="5F5F5F"/>
            </w:tcBorders>
          </w:tcPr>
          <w:p w14:paraId="09961BF9" w14:textId="77777777" w:rsidR="00340FA2" w:rsidRPr="00473B1E" w:rsidRDefault="00340FA2" w:rsidP="005D6994">
            <w:pPr>
              <w:spacing w:line="259" w:lineRule="auto"/>
              <w:ind w:left="159"/>
              <w:jc w:val="center"/>
              <w:rPr>
                <w:b/>
                <w:bCs/>
              </w:rPr>
            </w:pPr>
            <w:r w:rsidRPr="00473B1E">
              <w:rPr>
                <w:b/>
                <w:bCs/>
              </w:rPr>
              <w:t>01</w:t>
            </w:r>
            <w:r w:rsidRPr="00473B1E">
              <w:rPr>
                <w:b/>
                <w:bCs/>
                <w:lang w:val="sr-Cyrl-RS"/>
              </w:rPr>
              <w:t>4</w:t>
            </w:r>
            <w:r w:rsidRPr="00473B1E">
              <w:rPr>
                <w:b/>
                <w:bCs/>
              </w:rPr>
              <w:t>/</w:t>
            </w:r>
            <w:r w:rsidRPr="00473B1E">
              <w:rPr>
                <w:b/>
                <w:bCs/>
                <w:lang w:val="sr-Cyrl-RS"/>
              </w:rPr>
              <w:t>31-50-015</w:t>
            </w:r>
            <w:r w:rsidRPr="00473B1E">
              <w:rPr>
                <w:b/>
                <w:bCs/>
              </w:rPr>
              <w:t xml:space="preserve"> </w:t>
            </w:r>
          </w:p>
        </w:tc>
      </w:tr>
      <w:tr w:rsidR="00340FA2" w14:paraId="10908FAA" w14:textId="77777777" w:rsidTr="005D6994">
        <w:trPr>
          <w:trHeight w:val="504"/>
        </w:trPr>
        <w:tc>
          <w:tcPr>
            <w:tcW w:w="0" w:type="auto"/>
            <w:vMerge/>
            <w:tcBorders>
              <w:top w:val="nil"/>
              <w:left w:val="single" w:sz="24" w:space="0" w:color="5F5F5F"/>
              <w:bottom w:val="nil"/>
              <w:right w:val="single" w:sz="24" w:space="0" w:color="5F5F5F"/>
            </w:tcBorders>
          </w:tcPr>
          <w:p w14:paraId="648CC408" w14:textId="77777777" w:rsidR="00340FA2" w:rsidRDefault="00340FA2" w:rsidP="005D6994">
            <w:pPr>
              <w:spacing w:after="160" w:line="259" w:lineRule="auto"/>
            </w:pPr>
          </w:p>
        </w:tc>
        <w:tc>
          <w:tcPr>
            <w:tcW w:w="3275" w:type="dxa"/>
            <w:tcBorders>
              <w:top w:val="single" w:sz="12" w:space="0" w:color="5F5F5F"/>
              <w:left w:val="single" w:sz="24" w:space="0" w:color="5F5F5F"/>
              <w:bottom w:val="single" w:sz="12" w:space="0" w:color="5F5F5F"/>
              <w:right w:val="single" w:sz="24" w:space="0" w:color="5F5F5F"/>
            </w:tcBorders>
            <w:vAlign w:val="center"/>
          </w:tcPr>
          <w:p w14:paraId="0749556E" w14:textId="77777777" w:rsidR="00340FA2" w:rsidRDefault="00340FA2" w:rsidP="005D6994">
            <w:pPr>
              <w:spacing w:line="259" w:lineRule="auto"/>
              <w:ind w:left="158"/>
              <w:jc w:val="center"/>
            </w:pPr>
            <w:proofErr w:type="spellStart"/>
            <w:r>
              <w:rPr>
                <w:b/>
                <w:sz w:val="20"/>
              </w:rPr>
              <w:t>Мобилни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телефон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93" w:type="dxa"/>
            <w:tcBorders>
              <w:top w:val="single" w:sz="12" w:space="0" w:color="5F5F5F"/>
              <w:left w:val="single" w:sz="24" w:space="0" w:color="5F5F5F"/>
              <w:bottom w:val="single" w:sz="12" w:space="0" w:color="5F5F5F"/>
              <w:right w:val="single" w:sz="24" w:space="0" w:color="5F5F5F"/>
            </w:tcBorders>
          </w:tcPr>
          <w:p w14:paraId="235F0D5E" w14:textId="77777777" w:rsidR="00340FA2" w:rsidRPr="00473B1E" w:rsidRDefault="00340FA2" w:rsidP="005D6994">
            <w:pPr>
              <w:spacing w:line="259" w:lineRule="auto"/>
              <w:ind w:left="159"/>
              <w:jc w:val="center"/>
              <w:rPr>
                <w:b/>
                <w:bCs/>
                <w:lang w:val="sr-Cyrl-RS"/>
              </w:rPr>
            </w:pPr>
            <w:r w:rsidRPr="00473B1E">
              <w:rPr>
                <w:b/>
                <w:bCs/>
              </w:rPr>
              <w:t>06</w:t>
            </w:r>
            <w:r w:rsidRPr="00473B1E">
              <w:rPr>
                <w:b/>
                <w:bCs/>
                <w:lang w:val="sr-Cyrl-RS"/>
              </w:rPr>
              <w:t>6/848-3933</w:t>
            </w:r>
          </w:p>
        </w:tc>
      </w:tr>
      <w:tr w:rsidR="00340FA2" w14:paraId="702FB587" w14:textId="77777777" w:rsidTr="005D6994">
        <w:trPr>
          <w:trHeight w:val="481"/>
        </w:trPr>
        <w:tc>
          <w:tcPr>
            <w:tcW w:w="0" w:type="auto"/>
            <w:vMerge/>
            <w:tcBorders>
              <w:top w:val="nil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14E42F4C" w14:textId="77777777" w:rsidR="00340FA2" w:rsidRDefault="00340FA2" w:rsidP="005D6994">
            <w:pPr>
              <w:spacing w:after="160" w:line="259" w:lineRule="auto"/>
            </w:pPr>
          </w:p>
        </w:tc>
        <w:tc>
          <w:tcPr>
            <w:tcW w:w="3275" w:type="dxa"/>
            <w:tcBorders>
              <w:top w:val="single" w:sz="12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  <w:vAlign w:val="center"/>
          </w:tcPr>
          <w:p w14:paraId="10F7357A" w14:textId="77777777" w:rsidR="00340FA2" w:rsidRDefault="00340FA2" w:rsidP="005D6994">
            <w:pPr>
              <w:spacing w:line="259" w:lineRule="auto"/>
              <w:ind w:left="171"/>
              <w:jc w:val="center"/>
            </w:pPr>
            <w:r>
              <w:rPr>
                <w:b/>
                <w:i/>
                <w:sz w:val="20"/>
              </w:rPr>
              <w:t>e-mail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93" w:type="dxa"/>
            <w:tcBorders>
              <w:top w:val="single" w:sz="12" w:space="0" w:color="5F5F5F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76CB4C01" w14:textId="77777777" w:rsidR="00340FA2" w:rsidRPr="00473B1E" w:rsidRDefault="00340FA2" w:rsidP="005D6994">
            <w:pPr>
              <w:spacing w:line="259" w:lineRule="auto"/>
              <w:ind w:left="159"/>
              <w:jc w:val="center"/>
              <w:rPr>
                <w:b/>
                <w:bCs/>
              </w:rPr>
            </w:pPr>
            <w:r w:rsidRPr="00473B1E">
              <w:rPr>
                <w:b/>
                <w:bCs/>
              </w:rPr>
              <w:t>domzdravljaosecina@gmail.com</w:t>
            </w:r>
          </w:p>
        </w:tc>
      </w:tr>
    </w:tbl>
    <w:p w14:paraId="7153DCEC" w14:textId="77777777" w:rsidR="00340FA2" w:rsidRDefault="00340FA2" w:rsidP="00340FA2">
      <w:pPr>
        <w:spacing w:after="96" w:line="259" w:lineRule="auto"/>
      </w:pPr>
      <w:r>
        <w:rPr>
          <w:i/>
          <w:sz w:val="18"/>
        </w:rPr>
        <w:t xml:space="preserve"> </w:t>
      </w:r>
    </w:p>
    <w:p w14:paraId="4BCE319D" w14:textId="77777777" w:rsidR="00B5217F" w:rsidRDefault="00340FA2" w:rsidP="006D36C6">
      <w:pPr>
        <w:ind w:firstLine="720"/>
        <w:jc w:val="both"/>
        <w:rPr>
          <w:sz w:val="24"/>
          <w:szCs w:val="24"/>
          <w:lang w:val="sr-Cyrl-CS"/>
        </w:rPr>
      </w:pPr>
      <w:r w:rsidRPr="0095753A">
        <w:rPr>
          <w:rStyle w:val="markedcontent"/>
          <w:sz w:val="24"/>
          <w:szCs w:val="24"/>
          <w:lang w:val="sr-Cyrl-RS"/>
        </w:rPr>
        <w:t xml:space="preserve">Дом здравља </w:t>
      </w:r>
      <w:proofErr w:type="spellStart"/>
      <w:r w:rsidRPr="0095753A">
        <w:rPr>
          <w:rStyle w:val="markedcontent"/>
          <w:sz w:val="24"/>
          <w:szCs w:val="24"/>
          <w:lang w:val="sr-Cyrl-RS"/>
        </w:rPr>
        <w:t>Осечина</w:t>
      </w:r>
      <w:proofErr w:type="spellEnd"/>
      <w:r w:rsidRPr="0095753A">
        <w:rPr>
          <w:rStyle w:val="markedcontent"/>
          <w:sz w:val="24"/>
          <w:szCs w:val="24"/>
          <w:lang w:val="sr-Cyrl-RS"/>
        </w:rPr>
        <w:t xml:space="preserve"> је установа примарне здравствене заштите</w:t>
      </w:r>
      <w:r w:rsidR="00D011F8">
        <w:rPr>
          <w:rStyle w:val="markedcontent"/>
          <w:sz w:val="24"/>
          <w:szCs w:val="24"/>
          <w:lang w:val="sr-Cyrl-RS"/>
        </w:rPr>
        <w:t xml:space="preserve"> основана Одлуком Привредног суда Ваљево Фи 15/2011 од 10. 02. 2011.год.</w:t>
      </w:r>
      <w:r w:rsidR="006D36C6" w:rsidRPr="0095753A">
        <w:rPr>
          <w:rStyle w:val="markedcontent"/>
          <w:sz w:val="24"/>
          <w:szCs w:val="24"/>
          <w:lang w:val="sr-Cyrl-RS"/>
        </w:rPr>
        <w:t xml:space="preserve"> </w:t>
      </w:r>
      <w:r w:rsidRPr="0095753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6D36C6" w:rsidRPr="0095753A">
        <w:rPr>
          <w:sz w:val="24"/>
          <w:szCs w:val="24"/>
          <w:lang w:val="sr-Cyrl-CS"/>
        </w:rPr>
        <w:t xml:space="preserve">Унутрашња организација здравствене установе заснива се на основима савремене </w:t>
      </w:r>
      <w:proofErr w:type="spellStart"/>
      <w:r w:rsidR="006D36C6" w:rsidRPr="0095753A">
        <w:rPr>
          <w:sz w:val="24"/>
          <w:szCs w:val="24"/>
          <w:lang w:val="sr-Cyrl-CS"/>
        </w:rPr>
        <w:t>организаицје</w:t>
      </w:r>
      <w:proofErr w:type="spellEnd"/>
      <w:r w:rsidR="006D36C6" w:rsidRPr="0095753A">
        <w:rPr>
          <w:sz w:val="24"/>
          <w:szCs w:val="24"/>
          <w:lang w:val="sr-Cyrl-CS"/>
        </w:rPr>
        <w:t xml:space="preserve"> рада  достигнутој у здравственој делатности,</w:t>
      </w:r>
      <w:r w:rsidR="0095753A">
        <w:rPr>
          <w:sz w:val="24"/>
          <w:szCs w:val="24"/>
          <w:lang w:val="sr-Cyrl-CS"/>
        </w:rPr>
        <w:t xml:space="preserve"> </w:t>
      </w:r>
      <w:r w:rsidR="006D36C6" w:rsidRPr="0095753A">
        <w:rPr>
          <w:sz w:val="24"/>
          <w:szCs w:val="24"/>
          <w:lang w:val="sr-Cyrl-CS"/>
        </w:rPr>
        <w:t>на начелима Закона о здравственој заштити о објективним потребама за односном врстом здравствених услуга које пружа здравствена установа,</w:t>
      </w:r>
      <w:r w:rsidR="0095753A">
        <w:rPr>
          <w:sz w:val="24"/>
          <w:szCs w:val="24"/>
          <w:lang w:val="sr-Cyrl-CS"/>
        </w:rPr>
        <w:t xml:space="preserve"> </w:t>
      </w:r>
      <w:r w:rsidR="006D36C6" w:rsidRPr="0095753A">
        <w:rPr>
          <w:sz w:val="24"/>
          <w:szCs w:val="24"/>
          <w:lang w:val="sr-Cyrl-CS"/>
        </w:rPr>
        <w:t xml:space="preserve">као и од средстава која су намењена за ту врсту  здравствене заштите ,опремљеност (кадровске и техничке) здравствене установе  и најзад  сагласно постављеним циљевима оснивача за здравственом </w:t>
      </w:r>
      <w:proofErr w:type="spellStart"/>
      <w:r w:rsidR="006D36C6" w:rsidRPr="0095753A">
        <w:rPr>
          <w:sz w:val="24"/>
          <w:szCs w:val="24"/>
          <w:lang w:val="sr-Cyrl-CS"/>
        </w:rPr>
        <w:t>заштитиом</w:t>
      </w:r>
      <w:proofErr w:type="spellEnd"/>
      <w:r w:rsidR="006D36C6" w:rsidRPr="0095753A">
        <w:rPr>
          <w:sz w:val="24"/>
          <w:szCs w:val="24"/>
          <w:lang w:val="sr-Cyrl-CS"/>
        </w:rPr>
        <w:t xml:space="preserve"> становништва  у редовним и ванредним приликама.</w:t>
      </w:r>
    </w:p>
    <w:p w14:paraId="4034404E" w14:textId="77777777" w:rsidR="00B5217F" w:rsidRDefault="00B5217F" w:rsidP="006D36C6">
      <w:pPr>
        <w:ind w:firstLine="720"/>
        <w:jc w:val="both"/>
        <w:rPr>
          <w:sz w:val="24"/>
          <w:szCs w:val="24"/>
          <w:lang w:val="sr-Cyrl-CS"/>
        </w:rPr>
      </w:pPr>
    </w:p>
    <w:p w14:paraId="1AE6DE44" w14:textId="48034328" w:rsidR="006D36C6" w:rsidRDefault="00B5217F" w:rsidP="006D36C6">
      <w:pPr>
        <w:ind w:firstLine="720"/>
        <w:jc w:val="both"/>
        <w:rPr>
          <w:color w:val="000000"/>
          <w:lang w:val="sr-Cyrl-CS"/>
        </w:rPr>
      </w:pPr>
      <w:r w:rsidRPr="00B5217F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Дом здравља обавља здравствену делатност на примарном нивоу која обухвата</w:t>
      </w:r>
    </w:p>
    <w:p w14:paraId="1D008070" w14:textId="77777777" w:rsidR="00B5217F" w:rsidRDefault="00B5217F" w:rsidP="006D36C6">
      <w:pPr>
        <w:ind w:firstLine="720"/>
        <w:jc w:val="both"/>
        <w:rPr>
          <w:color w:val="000000"/>
          <w:lang w:val="sr-Cyrl-CS"/>
        </w:rPr>
      </w:pPr>
    </w:p>
    <w:p w14:paraId="4D0E52AC" w14:textId="19B2AC6B" w:rsidR="00B5217F" w:rsidRPr="00B5217F" w:rsidRDefault="00B5217F" w:rsidP="00B5217F">
      <w:pPr>
        <w:pStyle w:val="Pasussalistom"/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B5217F">
        <w:rPr>
          <w:sz w:val="24"/>
          <w:szCs w:val="24"/>
          <w:lang w:val="sr-Cyrl-CS"/>
        </w:rPr>
        <w:t>заштиту и унапређење здравља, спречавање и рано откривање болести,  лечење,  рехабилитацију болесних и повређених ;</w:t>
      </w:r>
    </w:p>
    <w:p w14:paraId="398665D4" w14:textId="1A30DAD9" w:rsidR="00B5217F" w:rsidRPr="00B5217F" w:rsidRDefault="00B5217F" w:rsidP="00B5217F">
      <w:pPr>
        <w:pStyle w:val="Pasussalistom"/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B5217F">
        <w:rPr>
          <w:sz w:val="24"/>
          <w:szCs w:val="24"/>
          <w:lang w:val="sr-Cyrl-CS"/>
        </w:rPr>
        <w:t xml:space="preserve">превентивну здравствену заштиту групација становништва  изложених повећаном ризику обољења и осталих становника, у складу са посебним програмом превентивне здравствене заштите ; </w:t>
      </w:r>
    </w:p>
    <w:p w14:paraId="73FD4B95" w14:textId="2E790DAA" w:rsidR="00B5217F" w:rsidRPr="00B5217F" w:rsidRDefault="00B5217F" w:rsidP="00B5217F">
      <w:pPr>
        <w:pStyle w:val="Pasussalistom"/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B5217F">
        <w:rPr>
          <w:sz w:val="24"/>
          <w:szCs w:val="24"/>
          <w:lang w:val="sr-Cyrl-CS"/>
        </w:rPr>
        <w:t>здравствено  васпитање  и  саветовање  за очување и унапређење здравља  ;</w:t>
      </w:r>
    </w:p>
    <w:p w14:paraId="57497D9A" w14:textId="7928A953" w:rsidR="00B5217F" w:rsidRPr="00B5217F" w:rsidRDefault="00B5217F" w:rsidP="00B5217F">
      <w:pPr>
        <w:pStyle w:val="Pasussalistom"/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B5217F">
        <w:rPr>
          <w:sz w:val="24"/>
          <w:szCs w:val="24"/>
          <w:lang w:val="sr-Cyrl-CS"/>
        </w:rPr>
        <w:lastRenderedPageBreak/>
        <w:t>спречавање, рано откривање и контролу малигних болести ;</w:t>
      </w:r>
    </w:p>
    <w:p w14:paraId="39645B22" w14:textId="6945EBDB" w:rsidR="00B5217F" w:rsidRPr="00B5217F" w:rsidRDefault="00B5217F" w:rsidP="00B5217F">
      <w:pPr>
        <w:pStyle w:val="Pasussalistom"/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B5217F">
        <w:rPr>
          <w:sz w:val="24"/>
          <w:szCs w:val="24"/>
          <w:lang w:val="sr-Cyrl-CS"/>
        </w:rPr>
        <w:t>спречавање , откривање  и  лечење  болести  уста  и  зуба ;</w:t>
      </w:r>
    </w:p>
    <w:p w14:paraId="5A08E730" w14:textId="7376BFEE" w:rsidR="00B5217F" w:rsidRPr="00B5217F" w:rsidRDefault="00B5217F" w:rsidP="00B5217F">
      <w:pPr>
        <w:pStyle w:val="Pasussalistom"/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B5217F">
        <w:rPr>
          <w:sz w:val="24"/>
          <w:szCs w:val="24"/>
          <w:lang w:val="sr-Cyrl-CS"/>
        </w:rPr>
        <w:t>патронажне посете,  лечење  и  рехабилитацију  у  кући ;</w:t>
      </w:r>
    </w:p>
    <w:p w14:paraId="229A135A" w14:textId="0D3EF1BB" w:rsidR="00B5217F" w:rsidRPr="00B5217F" w:rsidRDefault="00B5217F" w:rsidP="00B5217F">
      <w:pPr>
        <w:pStyle w:val="Pasussalistom"/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B5217F">
        <w:rPr>
          <w:sz w:val="24"/>
          <w:szCs w:val="24"/>
          <w:lang w:val="sr-Cyrl-CS"/>
        </w:rPr>
        <w:t>хитну  медицинску  помоћ  и санитетски превоз ;</w:t>
      </w:r>
    </w:p>
    <w:p w14:paraId="0BE5214A" w14:textId="1C3D90C2" w:rsidR="00B5217F" w:rsidRPr="00B5217F" w:rsidRDefault="00B5217F" w:rsidP="00B5217F">
      <w:pPr>
        <w:pStyle w:val="Pasussalistom"/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B5217F">
        <w:rPr>
          <w:sz w:val="24"/>
          <w:szCs w:val="24"/>
          <w:lang w:val="sr-Cyrl-CS"/>
        </w:rPr>
        <w:t>фармацеутска здравствена делатност.</w:t>
      </w:r>
    </w:p>
    <w:p w14:paraId="703AD332" w14:textId="59F12058" w:rsidR="00B5217F" w:rsidRPr="00B5217F" w:rsidRDefault="00B5217F" w:rsidP="00B5217F">
      <w:pPr>
        <w:pStyle w:val="Pasussalistom"/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B5217F">
        <w:rPr>
          <w:sz w:val="24"/>
          <w:szCs w:val="24"/>
          <w:lang w:val="sr-Cyrl-CS"/>
        </w:rPr>
        <w:t>заштита менталног здравља.</w:t>
      </w:r>
    </w:p>
    <w:p w14:paraId="762C3E2C" w14:textId="6BB31B3A" w:rsidR="00B5217F" w:rsidRDefault="00B5217F" w:rsidP="00B5217F">
      <w:pPr>
        <w:ind w:firstLine="720"/>
        <w:jc w:val="both"/>
        <w:rPr>
          <w:sz w:val="24"/>
          <w:szCs w:val="24"/>
          <w:lang w:val="sr-Cyrl-CS"/>
        </w:rPr>
      </w:pPr>
      <w:r w:rsidRPr="00B5217F">
        <w:rPr>
          <w:sz w:val="24"/>
          <w:szCs w:val="24"/>
          <w:lang w:val="sr-Cyrl-CS"/>
        </w:rPr>
        <w:t>друге послове утврђене законом</w:t>
      </w:r>
    </w:p>
    <w:p w14:paraId="512869A5" w14:textId="77777777" w:rsidR="00B5217F" w:rsidRPr="0095753A" w:rsidRDefault="00B5217F" w:rsidP="00B5217F">
      <w:pPr>
        <w:ind w:firstLine="720"/>
        <w:jc w:val="both"/>
        <w:rPr>
          <w:sz w:val="24"/>
          <w:szCs w:val="24"/>
          <w:lang w:val="sr-Cyrl-CS"/>
        </w:rPr>
      </w:pPr>
    </w:p>
    <w:p w14:paraId="0A3061E9" w14:textId="00A97587" w:rsidR="006D36C6" w:rsidRDefault="00B5217F" w:rsidP="00077105">
      <w:pPr>
        <w:pStyle w:val="Teloteksta"/>
        <w:spacing w:before="2"/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/>
        </w:rPr>
        <w:t xml:space="preserve">           У оквиру своје делатности Дом здравља дужан је да :</w:t>
      </w:r>
    </w:p>
    <w:p w14:paraId="623E6265" w14:textId="1AEA046C" w:rsidR="00B5217F" w:rsidRPr="00B5217F" w:rsidRDefault="00B5217F" w:rsidP="00B5217F">
      <w:pPr>
        <w:pStyle w:val="Teloteksta"/>
        <w:numPr>
          <w:ilvl w:val="0"/>
          <w:numId w:val="11"/>
        </w:numPr>
        <w:spacing w:before="2"/>
        <w:rPr>
          <w:color w:val="000000"/>
          <w:sz w:val="22"/>
          <w:szCs w:val="22"/>
          <w:lang w:val="sr-Cyrl-CS"/>
        </w:rPr>
      </w:pPr>
      <w:r w:rsidRPr="00B5217F">
        <w:rPr>
          <w:color w:val="000000"/>
          <w:sz w:val="22"/>
          <w:szCs w:val="22"/>
          <w:lang w:val="sr-Cyrl-CS"/>
        </w:rPr>
        <w:t>прати и проучава здравствено стање становништва у области за коју је основан и да преузме и предлаже мере за његово унапређење ;</w:t>
      </w:r>
    </w:p>
    <w:p w14:paraId="0E519B54" w14:textId="0F56F9CC" w:rsidR="00B5217F" w:rsidRPr="00B5217F" w:rsidRDefault="00B5217F" w:rsidP="00B5217F">
      <w:pPr>
        <w:pStyle w:val="Teloteksta"/>
        <w:numPr>
          <w:ilvl w:val="0"/>
          <w:numId w:val="11"/>
        </w:numPr>
        <w:spacing w:before="2"/>
        <w:rPr>
          <w:color w:val="000000"/>
          <w:sz w:val="22"/>
          <w:szCs w:val="22"/>
          <w:lang w:val="sr-Cyrl-CS"/>
        </w:rPr>
      </w:pPr>
      <w:r w:rsidRPr="00B5217F">
        <w:rPr>
          <w:color w:val="000000"/>
          <w:sz w:val="22"/>
          <w:szCs w:val="22"/>
          <w:lang w:val="sr-Cyrl-CS"/>
        </w:rPr>
        <w:t>прати и спроводи методе и поступке превенције, дијагностике, лечења и рехабилитације засноване на доказима а нарочито утврђене стручно-методолошке и доктринарне  протоколе ;</w:t>
      </w:r>
    </w:p>
    <w:p w14:paraId="6BC0A8CD" w14:textId="46CD9AEB" w:rsidR="00B5217F" w:rsidRPr="00B5217F" w:rsidRDefault="00B5217F" w:rsidP="00B5217F">
      <w:pPr>
        <w:pStyle w:val="Teloteksta"/>
        <w:numPr>
          <w:ilvl w:val="0"/>
          <w:numId w:val="11"/>
        </w:numPr>
        <w:spacing w:before="2"/>
        <w:rPr>
          <w:color w:val="000000"/>
          <w:sz w:val="22"/>
          <w:szCs w:val="22"/>
          <w:lang w:val="sr-Cyrl-CS"/>
        </w:rPr>
      </w:pPr>
      <w:r w:rsidRPr="00B5217F">
        <w:rPr>
          <w:color w:val="000000"/>
          <w:sz w:val="22"/>
          <w:szCs w:val="22"/>
          <w:lang w:val="sr-Cyrl-CS"/>
        </w:rPr>
        <w:t>обезбеђује услове за стално стручно усавршавање својих запослених ;</w:t>
      </w:r>
    </w:p>
    <w:p w14:paraId="59189EA8" w14:textId="3C61F054" w:rsidR="00B5217F" w:rsidRPr="00B5217F" w:rsidRDefault="00B5217F" w:rsidP="00B5217F">
      <w:pPr>
        <w:pStyle w:val="Teloteksta"/>
        <w:numPr>
          <w:ilvl w:val="0"/>
          <w:numId w:val="11"/>
        </w:numPr>
        <w:spacing w:before="2"/>
        <w:rPr>
          <w:color w:val="000000"/>
          <w:sz w:val="22"/>
          <w:szCs w:val="22"/>
          <w:lang w:val="sr-Cyrl-CS"/>
        </w:rPr>
      </w:pPr>
      <w:r w:rsidRPr="00B5217F">
        <w:rPr>
          <w:color w:val="000000"/>
          <w:sz w:val="22"/>
          <w:szCs w:val="22"/>
          <w:lang w:val="sr-Cyrl-CS"/>
        </w:rPr>
        <w:t>спроводи програме здравствене заштите ;</w:t>
      </w:r>
    </w:p>
    <w:p w14:paraId="208B7950" w14:textId="7F861694" w:rsidR="00B5217F" w:rsidRPr="00B5217F" w:rsidRDefault="00B5217F" w:rsidP="00B5217F">
      <w:pPr>
        <w:pStyle w:val="Teloteksta"/>
        <w:numPr>
          <w:ilvl w:val="0"/>
          <w:numId w:val="11"/>
        </w:numPr>
        <w:spacing w:before="2"/>
        <w:rPr>
          <w:color w:val="000000"/>
          <w:sz w:val="22"/>
          <w:szCs w:val="22"/>
          <w:lang w:val="sr-Cyrl-CS"/>
        </w:rPr>
      </w:pPr>
      <w:r w:rsidRPr="00B5217F">
        <w:rPr>
          <w:color w:val="000000"/>
          <w:sz w:val="22"/>
          <w:szCs w:val="22"/>
          <w:lang w:val="sr-Cyrl-CS"/>
        </w:rPr>
        <w:t>спроводи мере ради спречавања нежељених компликација и последица при пружању здравствене заштите, као и мере опште сигурности за време боравка грађана у Дому здравља и обезбеђује сталну контролу ових мера ;</w:t>
      </w:r>
    </w:p>
    <w:p w14:paraId="21B9A338" w14:textId="4C1F9184" w:rsidR="00B5217F" w:rsidRPr="00B5217F" w:rsidRDefault="00B5217F" w:rsidP="00B5217F">
      <w:pPr>
        <w:pStyle w:val="Teloteksta"/>
        <w:numPr>
          <w:ilvl w:val="0"/>
          <w:numId w:val="11"/>
        </w:numPr>
        <w:spacing w:before="2"/>
        <w:rPr>
          <w:color w:val="000000"/>
          <w:sz w:val="22"/>
          <w:szCs w:val="22"/>
          <w:lang w:val="sr-Cyrl-CS"/>
        </w:rPr>
      </w:pPr>
      <w:r w:rsidRPr="00B5217F">
        <w:rPr>
          <w:color w:val="000000"/>
          <w:sz w:val="22"/>
          <w:szCs w:val="22"/>
          <w:lang w:val="sr-Cyrl-CS"/>
        </w:rPr>
        <w:t xml:space="preserve">организује  и  </w:t>
      </w:r>
      <w:proofErr w:type="spellStart"/>
      <w:r w:rsidRPr="00B5217F">
        <w:rPr>
          <w:color w:val="000000"/>
          <w:sz w:val="22"/>
          <w:szCs w:val="22"/>
          <w:lang w:val="sr-Cyrl-CS"/>
        </w:rPr>
        <w:t>сроводи</w:t>
      </w:r>
      <w:proofErr w:type="spellEnd"/>
      <w:r w:rsidRPr="00B5217F">
        <w:rPr>
          <w:color w:val="000000"/>
          <w:sz w:val="22"/>
          <w:szCs w:val="22"/>
          <w:lang w:val="sr-Cyrl-CS"/>
        </w:rPr>
        <w:t xml:space="preserve">   мере  сталног  унапређења   квалитета   стручног рада ;</w:t>
      </w:r>
    </w:p>
    <w:p w14:paraId="69B754D0" w14:textId="1266678B" w:rsidR="00B5217F" w:rsidRPr="00B5217F" w:rsidRDefault="00B5217F" w:rsidP="00B5217F">
      <w:pPr>
        <w:pStyle w:val="Teloteksta"/>
        <w:numPr>
          <w:ilvl w:val="0"/>
          <w:numId w:val="11"/>
        </w:numPr>
        <w:spacing w:before="2"/>
        <w:rPr>
          <w:color w:val="000000"/>
          <w:sz w:val="22"/>
          <w:szCs w:val="22"/>
          <w:lang w:val="sr-Cyrl-CS"/>
        </w:rPr>
      </w:pPr>
      <w:r w:rsidRPr="00B5217F">
        <w:rPr>
          <w:color w:val="000000"/>
          <w:sz w:val="22"/>
          <w:szCs w:val="22"/>
          <w:lang w:val="sr-Cyrl-CS"/>
        </w:rPr>
        <w:t xml:space="preserve">организује и </w:t>
      </w:r>
      <w:proofErr w:type="spellStart"/>
      <w:r w:rsidRPr="00B5217F">
        <w:rPr>
          <w:color w:val="000000"/>
          <w:sz w:val="22"/>
          <w:szCs w:val="22"/>
          <w:lang w:val="sr-Cyrl-CS"/>
        </w:rPr>
        <w:t>сроводи</w:t>
      </w:r>
      <w:proofErr w:type="spellEnd"/>
      <w:r w:rsidRPr="00B5217F">
        <w:rPr>
          <w:color w:val="000000"/>
          <w:sz w:val="22"/>
          <w:szCs w:val="22"/>
          <w:lang w:val="sr-Cyrl-CS"/>
        </w:rPr>
        <w:t xml:space="preserve"> мере у случају елементарних и других већих непогода и ванредних прилика ;</w:t>
      </w:r>
    </w:p>
    <w:p w14:paraId="0AA19103" w14:textId="28EFC70D" w:rsidR="00B5217F" w:rsidRPr="00B5217F" w:rsidRDefault="00B5217F" w:rsidP="00B5217F">
      <w:pPr>
        <w:pStyle w:val="Teloteksta"/>
        <w:numPr>
          <w:ilvl w:val="0"/>
          <w:numId w:val="11"/>
        </w:numPr>
        <w:spacing w:before="2"/>
        <w:rPr>
          <w:color w:val="000000"/>
          <w:sz w:val="22"/>
          <w:szCs w:val="22"/>
          <w:lang w:val="sr-Cyrl-CS"/>
        </w:rPr>
      </w:pPr>
      <w:r w:rsidRPr="00B5217F">
        <w:rPr>
          <w:color w:val="000000"/>
          <w:sz w:val="22"/>
          <w:szCs w:val="22"/>
          <w:lang w:val="sr-Cyrl-CS"/>
        </w:rPr>
        <w:t xml:space="preserve"> управљање медицинским отпадом   у складу са законом ;</w:t>
      </w:r>
    </w:p>
    <w:p w14:paraId="000E5A9E" w14:textId="7A66121B" w:rsidR="00B5217F" w:rsidRDefault="00B5217F" w:rsidP="00B5217F">
      <w:pPr>
        <w:pStyle w:val="Teloteksta"/>
        <w:spacing w:before="2"/>
        <w:rPr>
          <w:color w:val="000000"/>
          <w:sz w:val="22"/>
          <w:szCs w:val="22"/>
          <w:lang w:val="sr-Cyrl-CS"/>
        </w:rPr>
      </w:pPr>
      <w:r w:rsidRPr="00B5217F">
        <w:rPr>
          <w:color w:val="000000"/>
          <w:sz w:val="22"/>
          <w:szCs w:val="22"/>
          <w:lang w:val="sr-Cyrl-CS"/>
        </w:rPr>
        <w:t xml:space="preserve"> </w:t>
      </w:r>
      <w:r w:rsidR="004B50BD">
        <w:rPr>
          <w:color w:val="000000"/>
          <w:sz w:val="22"/>
          <w:szCs w:val="22"/>
          <w:lang w:val="sr-Cyrl-CS"/>
        </w:rPr>
        <w:t xml:space="preserve">         </w:t>
      </w:r>
      <w:r w:rsidRPr="00B5217F">
        <w:rPr>
          <w:color w:val="000000"/>
          <w:sz w:val="22"/>
          <w:szCs w:val="22"/>
          <w:lang w:val="sr-Cyrl-CS"/>
        </w:rPr>
        <w:t xml:space="preserve"> </w:t>
      </w:r>
      <w:r w:rsidR="00B7077B">
        <w:rPr>
          <w:color w:val="000000"/>
          <w:sz w:val="22"/>
          <w:szCs w:val="22"/>
          <w:lang w:val="sr-Cyrl-CS"/>
        </w:rPr>
        <w:t xml:space="preserve">  </w:t>
      </w:r>
      <w:r>
        <w:rPr>
          <w:color w:val="000000"/>
          <w:sz w:val="22"/>
          <w:szCs w:val="22"/>
          <w:lang w:val="sr-Cyrl-CS"/>
        </w:rPr>
        <w:t xml:space="preserve">- </w:t>
      </w:r>
      <w:r w:rsidRPr="00B5217F">
        <w:rPr>
          <w:color w:val="000000"/>
          <w:sz w:val="22"/>
          <w:szCs w:val="22"/>
          <w:lang w:val="sr-Cyrl-CS"/>
        </w:rPr>
        <w:t xml:space="preserve">  </w:t>
      </w:r>
      <w:r w:rsidR="004B50BD">
        <w:rPr>
          <w:color w:val="000000"/>
          <w:sz w:val="22"/>
          <w:szCs w:val="22"/>
          <w:lang w:val="sr-Cyrl-CS"/>
        </w:rPr>
        <w:t xml:space="preserve">   </w:t>
      </w:r>
      <w:r w:rsidRPr="00B5217F">
        <w:rPr>
          <w:color w:val="000000"/>
          <w:sz w:val="22"/>
          <w:szCs w:val="22"/>
          <w:lang w:val="sr-Cyrl-CS"/>
        </w:rPr>
        <w:t>специјалистичко-консултативне делатности .</w:t>
      </w:r>
    </w:p>
    <w:p w14:paraId="60446ECC" w14:textId="2B3495CD" w:rsidR="004B50BD" w:rsidRDefault="004B50BD" w:rsidP="00B5217F">
      <w:pPr>
        <w:pStyle w:val="Teloteksta"/>
        <w:spacing w:before="2"/>
        <w:rPr>
          <w:color w:val="000000"/>
          <w:sz w:val="22"/>
          <w:szCs w:val="22"/>
          <w:lang w:val="sr-Cyrl-CS"/>
        </w:rPr>
      </w:pPr>
      <w:r w:rsidRPr="00B5217F">
        <w:rPr>
          <w:color w:val="000000"/>
          <w:sz w:val="22"/>
          <w:szCs w:val="22"/>
          <w:lang w:val="sr-Cyrl-CS"/>
        </w:rPr>
        <w:t>обавља и друге послове у складу са законом.</w:t>
      </w:r>
    </w:p>
    <w:p w14:paraId="5CABA949" w14:textId="408A2CF6" w:rsidR="00B5217F" w:rsidRDefault="00B5217F" w:rsidP="00077105">
      <w:pPr>
        <w:pStyle w:val="Teloteksta"/>
        <w:spacing w:before="2"/>
        <w:rPr>
          <w:color w:val="000000"/>
          <w:sz w:val="22"/>
          <w:szCs w:val="22"/>
          <w:lang w:val="sr-Cyrl-CS"/>
        </w:rPr>
      </w:pPr>
    </w:p>
    <w:p w14:paraId="7D2A01E8" w14:textId="4F981100" w:rsidR="00B5217F" w:rsidRDefault="00B5217F" w:rsidP="00077105">
      <w:pPr>
        <w:pStyle w:val="Teloteksta"/>
        <w:spacing w:before="2"/>
        <w:rPr>
          <w:color w:val="000000"/>
          <w:sz w:val="22"/>
          <w:szCs w:val="22"/>
          <w:lang w:val="sr-Cyrl-CS"/>
        </w:rPr>
      </w:pPr>
    </w:p>
    <w:p w14:paraId="17D10040" w14:textId="77777777" w:rsidR="00B5217F" w:rsidRDefault="00B5217F" w:rsidP="00077105">
      <w:pPr>
        <w:pStyle w:val="Teloteksta"/>
        <w:spacing w:before="2"/>
        <w:rPr>
          <w:rStyle w:val="markedcontent"/>
          <w:rFonts w:ascii="Arial" w:hAnsi="Arial" w:cs="Arial"/>
          <w:sz w:val="30"/>
          <w:szCs w:val="30"/>
        </w:rPr>
      </w:pPr>
    </w:p>
    <w:p w14:paraId="055640C8" w14:textId="0771FA59" w:rsidR="0091372E" w:rsidRDefault="008C46FA" w:rsidP="0091372E">
      <w:pPr>
        <w:ind w:right="-360"/>
        <w:jc w:val="both"/>
        <w:rPr>
          <w:color w:val="000000"/>
          <w:lang w:val="sr-Cyrl-CS"/>
        </w:rPr>
      </w:pPr>
      <w:r>
        <w:rPr>
          <w:rFonts w:ascii="Arial" w:hAnsi="Arial" w:cs="Arial"/>
          <w:color w:val="000000"/>
          <w:sz w:val="21"/>
          <w:szCs w:val="21"/>
          <w:lang w:val="sr-Cyrl-RS"/>
        </w:rPr>
        <w:t xml:space="preserve">       </w:t>
      </w:r>
      <w:r w:rsidR="0091372E">
        <w:rPr>
          <w:color w:val="000000"/>
          <w:lang w:val="sr-Latn-CS"/>
        </w:rPr>
        <w:t xml:space="preserve">         У    </w:t>
      </w:r>
      <w:r w:rsidR="0091372E">
        <w:rPr>
          <w:color w:val="000000"/>
          <w:lang w:val="sr-Cyrl-CS"/>
        </w:rPr>
        <w:t>Дому здравља  се  организују   јединице за следеће области</w:t>
      </w:r>
      <w:r w:rsidR="00C80444">
        <w:rPr>
          <w:color w:val="000000"/>
          <w:lang w:val="sr-Cyrl-CS"/>
        </w:rPr>
        <w:t xml:space="preserve"> -</w:t>
      </w:r>
      <w:r w:rsidR="0091372E">
        <w:rPr>
          <w:color w:val="000000"/>
          <w:lang w:val="sr-Cyrl-CS"/>
        </w:rPr>
        <w:t xml:space="preserve"> делатности : </w:t>
      </w:r>
    </w:p>
    <w:p w14:paraId="194A5D45" w14:textId="77777777" w:rsidR="00C80444" w:rsidRDefault="00C80444" w:rsidP="0091372E">
      <w:pPr>
        <w:ind w:right="-360"/>
        <w:jc w:val="both"/>
        <w:rPr>
          <w:color w:val="000000"/>
          <w:lang w:val="sr-Cyrl-CS"/>
        </w:rPr>
      </w:pPr>
    </w:p>
    <w:p w14:paraId="58FFEBC2" w14:textId="77777777" w:rsidR="0091372E" w:rsidRDefault="0091372E" w:rsidP="0091372E">
      <w:pPr>
        <w:ind w:right="-360"/>
        <w:jc w:val="both"/>
        <w:rPr>
          <w:color w:val="000000"/>
          <w:lang w:val="sr-Latn-CS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563"/>
      </w:tblGrid>
      <w:tr w:rsidR="0091372E" w14:paraId="2B2FD741" w14:textId="77777777" w:rsidTr="00B7077B">
        <w:tc>
          <w:tcPr>
            <w:tcW w:w="540" w:type="dxa"/>
            <w:hideMark/>
          </w:tcPr>
          <w:p w14:paraId="6D0446AB" w14:textId="77777777" w:rsidR="0091372E" w:rsidRDefault="0091372E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563" w:type="dxa"/>
            <w:hideMark/>
          </w:tcPr>
          <w:p w14:paraId="5817FC1D" w14:textId="4B480F88" w:rsidR="0091372E" w:rsidRDefault="0091372E">
            <w:pPr>
              <w:snapToGrid w:val="0"/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Опште медицине  (здравствена заштита одраслих, хитна медицинска помоћ, кућно лечење и стоматологија)  - Начелник  др Јелена Милутиновић</w:t>
            </w:r>
          </w:p>
        </w:tc>
      </w:tr>
      <w:tr w:rsidR="0091372E" w14:paraId="2AEEF6CC" w14:textId="77777777" w:rsidTr="00B7077B">
        <w:tc>
          <w:tcPr>
            <w:tcW w:w="540" w:type="dxa"/>
            <w:hideMark/>
          </w:tcPr>
          <w:p w14:paraId="65618F9C" w14:textId="7968815C" w:rsidR="0091372E" w:rsidRDefault="0091372E">
            <w:pPr>
              <w:snapToGrid w:val="0"/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 2 .</w:t>
            </w:r>
          </w:p>
        </w:tc>
        <w:tc>
          <w:tcPr>
            <w:tcW w:w="7563" w:type="dxa"/>
            <w:hideMark/>
          </w:tcPr>
          <w:p w14:paraId="76E48F6E" w14:textId="77777777" w:rsidR="00C80444" w:rsidRDefault="0091372E">
            <w:pPr>
              <w:snapToGrid w:val="0"/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За здравствену заштиту деце и жена са поливалентном патронажом. </w:t>
            </w:r>
          </w:p>
          <w:p w14:paraId="6ACF39F2" w14:textId="6551317E" w:rsidR="0091372E" w:rsidRDefault="0091372E">
            <w:pPr>
              <w:snapToGrid w:val="0"/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Др Босиљка Алексић</w:t>
            </w:r>
          </w:p>
        </w:tc>
      </w:tr>
      <w:tr w:rsidR="0091372E" w14:paraId="08EEADC1" w14:textId="77777777" w:rsidTr="00B7077B">
        <w:tc>
          <w:tcPr>
            <w:tcW w:w="540" w:type="dxa"/>
            <w:hideMark/>
          </w:tcPr>
          <w:p w14:paraId="2C7EA995" w14:textId="77777777" w:rsidR="0091372E" w:rsidRDefault="0091372E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7563" w:type="dxa"/>
          </w:tcPr>
          <w:p w14:paraId="123C78D2" w14:textId="595D2FF2" w:rsidR="0091372E" w:rsidRDefault="0091372E">
            <w:pPr>
              <w:snapToGrid w:val="0"/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Лабораторијску и </w:t>
            </w:r>
            <w:proofErr w:type="spellStart"/>
            <w:r>
              <w:rPr>
                <w:color w:val="000000"/>
                <w:lang w:val="sr-Cyrl-CS"/>
              </w:rPr>
              <w:t>радиолошку</w:t>
            </w:r>
            <w:proofErr w:type="spellEnd"/>
            <w:r>
              <w:rPr>
                <w:color w:val="000000"/>
                <w:lang w:val="sr-Cyrl-CS"/>
              </w:rPr>
              <w:t xml:space="preserve"> дијагностику.   Др Марина Урошевић</w:t>
            </w:r>
          </w:p>
          <w:p w14:paraId="34F3D2E7" w14:textId="77777777" w:rsidR="0091372E" w:rsidRDefault="0091372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1372E" w14:paraId="7043E60D" w14:textId="77777777" w:rsidTr="00B7077B">
        <w:trPr>
          <w:trHeight w:val="1223"/>
        </w:trPr>
        <w:tc>
          <w:tcPr>
            <w:tcW w:w="540" w:type="dxa"/>
          </w:tcPr>
          <w:p w14:paraId="478C83AE" w14:textId="77777777" w:rsidR="0091372E" w:rsidRDefault="0091372E">
            <w:pPr>
              <w:snapToGrid w:val="0"/>
              <w:jc w:val="right"/>
            </w:pPr>
          </w:p>
          <w:p w14:paraId="74A47762" w14:textId="77777777" w:rsidR="0091372E" w:rsidRDefault="0091372E">
            <w:pPr>
              <w:jc w:val="center"/>
            </w:pPr>
            <w:r>
              <w:t xml:space="preserve">   4</w:t>
            </w:r>
          </w:p>
          <w:p w14:paraId="6484EE40" w14:textId="77777777" w:rsidR="0091372E" w:rsidRDefault="0091372E"/>
        </w:tc>
        <w:tc>
          <w:tcPr>
            <w:tcW w:w="7563" w:type="dxa"/>
          </w:tcPr>
          <w:p w14:paraId="5AB4ECA2" w14:textId="77777777" w:rsidR="0091372E" w:rsidRDefault="0091372E">
            <w:pPr>
              <w:snapToGrid w:val="0"/>
              <w:jc w:val="both"/>
            </w:pPr>
          </w:p>
          <w:p w14:paraId="69E6E574" w14:textId="39094594" w:rsidR="0091372E" w:rsidRDefault="0091372E">
            <w:pPr>
              <w:snapToGrid w:val="0"/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За  правне, економско-финансијске, техничке и друге сличне послове.   Андријана Ђорђић</w:t>
            </w:r>
          </w:p>
          <w:p w14:paraId="59FD94D7" w14:textId="77777777" w:rsidR="0091372E" w:rsidRDefault="0091372E">
            <w:pPr>
              <w:snapToGrid w:val="0"/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3AD53F8F" w14:textId="77DD7AC7" w:rsidR="00270A43" w:rsidRDefault="00270A43" w:rsidP="0091372E">
      <w:pPr>
        <w:pStyle w:val="Default"/>
        <w:rPr>
          <w:rFonts w:ascii="Arial" w:hAnsi="Arial" w:cs="Arial"/>
          <w:sz w:val="21"/>
          <w:szCs w:val="21"/>
        </w:rPr>
      </w:pPr>
    </w:p>
    <w:p w14:paraId="30EC1E5A" w14:textId="77777777" w:rsidR="00C80444" w:rsidRPr="00C80444" w:rsidRDefault="00C80444" w:rsidP="00C80444">
      <w:pPr>
        <w:tabs>
          <w:tab w:val="left" w:pos="540"/>
        </w:tabs>
        <w:ind w:right="-360"/>
        <w:rPr>
          <w:sz w:val="24"/>
          <w:szCs w:val="24"/>
          <w:lang w:val="sr-Cyrl-CS"/>
        </w:rPr>
      </w:pPr>
      <w:r w:rsidRPr="00C80444">
        <w:rPr>
          <w:sz w:val="24"/>
          <w:szCs w:val="24"/>
          <w:lang w:val="sr-Cyrl-CS"/>
        </w:rPr>
        <w:t>Органи Дома здравља  су: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40"/>
      </w:tblGrid>
      <w:tr w:rsidR="00C80444" w:rsidRPr="00C80444" w14:paraId="7A8303E8" w14:textId="77777777" w:rsidTr="00B7077B">
        <w:tc>
          <w:tcPr>
            <w:tcW w:w="540" w:type="dxa"/>
            <w:hideMark/>
          </w:tcPr>
          <w:p w14:paraId="6D553D95" w14:textId="77777777" w:rsidR="00C80444" w:rsidRPr="00C80444" w:rsidRDefault="00C80444">
            <w:pPr>
              <w:snapToGrid w:val="0"/>
              <w:ind w:right="-360"/>
              <w:rPr>
                <w:color w:val="000000"/>
                <w:sz w:val="24"/>
                <w:szCs w:val="24"/>
                <w:lang w:val="sr-Cyrl-CS"/>
              </w:rPr>
            </w:pPr>
            <w:r w:rsidRPr="00C80444">
              <w:rPr>
                <w:color w:val="000000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240" w:type="dxa"/>
            <w:hideMark/>
          </w:tcPr>
          <w:p w14:paraId="7A2863A1" w14:textId="77777777" w:rsidR="00C80444" w:rsidRPr="00C80444" w:rsidRDefault="00C80444">
            <w:pPr>
              <w:snapToGrid w:val="0"/>
              <w:ind w:right="-360"/>
              <w:rPr>
                <w:color w:val="000000"/>
                <w:sz w:val="24"/>
                <w:szCs w:val="24"/>
                <w:lang w:val="sr-Cyrl-CS"/>
              </w:rPr>
            </w:pPr>
            <w:r w:rsidRPr="00C80444">
              <w:rPr>
                <w:color w:val="000000"/>
                <w:sz w:val="24"/>
                <w:szCs w:val="24"/>
                <w:lang w:val="sr-Cyrl-CS"/>
              </w:rPr>
              <w:t>Директор</w:t>
            </w:r>
          </w:p>
        </w:tc>
      </w:tr>
      <w:tr w:rsidR="00C80444" w:rsidRPr="00C80444" w14:paraId="7FB88E49" w14:textId="77777777" w:rsidTr="00B7077B">
        <w:tc>
          <w:tcPr>
            <w:tcW w:w="540" w:type="dxa"/>
            <w:hideMark/>
          </w:tcPr>
          <w:p w14:paraId="0F39D531" w14:textId="77777777" w:rsidR="00C80444" w:rsidRPr="00C80444" w:rsidRDefault="00C80444">
            <w:pPr>
              <w:snapToGrid w:val="0"/>
              <w:ind w:right="-360"/>
              <w:rPr>
                <w:color w:val="000000"/>
                <w:sz w:val="24"/>
                <w:szCs w:val="24"/>
              </w:rPr>
            </w:pPr>
            <w:r w:rsidRPr="00C804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40" w:type="dxa"/>
            <w:hideMark/>
          </w:tcPr>
          <w:p w14:paraId="38B480A8" w14:textId="77777777" w:rsidR="00C80444" w:rsidRPr="00C80444" w:rsidRDefault="00C80444">
            <w:pPr>
              <w:snapToGrid w:val="0"/>
              <w:ind w:right="-360"/>
              <w:rPr>
                <w:color w:val="000000"/>
                <w:sz w:val="24"/>
                <w:szCs w:val="24"/>
                <w:lang w:val="sr-Cyrl-CS"/>
              </w:rPr>
            </w:pPr>
            <w:r w:rsidRPr="00C80444">
              <w:rPr>
                <w:color w:val="000000"/>
                <w:sz w:val="24"/>
                <w:szCs w:val="24"/>
                <w:lang w:val="sr-Cyrl-CS"/>
              </w:rPr>
              <w:t>Управни одбор</w:t>
            </w:r>
          </w:p>
        </w:tc>
      </w:tr>
      <w:tr w:rsidR="00C80444" w:rsidRPr="00C80444" w14:paraId="6278F9E6" w14:textId="77777777" w:rsidTr="00B7077B">
        <w:tc>
          <w:tcPr>
            <w:tcW w:w="540" w:type="dxa"/>
            <w:hideMark/>
          </w:tcPr>
          <w:p w14:paraId="66377DE1" w14:textId="77777777" w:rsidR="00C80444" w:rsidRPr="00C80444" w:rsidRDefault="00C80444">
            <w:pPr>
              <w:snapToGrid w:val="0"/>
              <w:ind w:right="-360"/>
              <w:rPr>
                <w:color w:val="000000"/>
                <w:sz w:val="24"/>
                <w:szCs w:val="24"/>
                <w:lang w:val="sr-Cyrl-CS"/>
              </w:rPr>
            </w:pPr>
            <w:r w:rsidRPr="00C80444">
              <w:rPr>
                <w:color w:val="000000"/>
                <w:sz w:val="24"/>
                <w:szCs w:val="24"/>
              </w:rPr>
              <w:t>3</w:t>
            </w:r>
            <w:r w:rsidRPr="00C80444">
              <w:rPr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40" w:type="dxa"/>
            <w:hideMark/>
          </w:tcPr>
          <w:p w14:paraId="79E50836" w14:textId="77777777" w:rsidR="00C80444" w:rsidRPr="00C80444" w:rsidRDefault="00C80444">
            <w:pPr>
              <w:snapToGrid w:val="0"/>
              <w:ind w:right="-360"/>
              <w:rPr>
                <w:color w:val="000000"/>
                <w:sz w:val="24"/>
                <w:szCs w:val="24"/>
                <w:lang w:val="sr-Cyrl-CS"/>
              </w:rPr>
            </w:pPr>
            <w:r w:rsidRPr="00C80444">
              <w:rPr>
                <w:color w:val="000000"/>
                <w:sz w:val="24"/>
                <w:szCs w:val="24"/>
                <w:lang w:val="sr-Cyrl-CS"/>
              </w:rPr>
              <w:t>Надзорни одбор</w:t>
            </w:r>
          </w:p>
        </w:tc>
      </w:tr>
    </w:tbl>
    <w:p w14:paraId="5617D72D" w14:textId="77777777" w:rsidR="00C80444" w:rsidRPr="00C80444" w:rsidRDefault="00C80444" w:rsidP="00C80444">
      <w:pPr>
        <w:ind w:left="645" w:right="-360"/>
        <w:rPr>
          <w:sz w:val="24"/>
          <w:szCs w:val="24"/>
          <w:lang w:eastAsia="ar-SA"/>
        </w:rPr>
      </w:pPr>
    </w:p>
    <w:p w14:paraId="6BA6C564" w14:textId="2CFD435C" w:rsidR="00C80444" w:rsidRPr="00C80444" w:rsidRDefault="00C80444" w:rsidP="00C80444">
      <w:pPr>
        <w:ind w:right="-360"/>
        <w:jc w:val="both"/>
        <w:rPr>
          <w:sz w:val="24"/>
          <w:szCs w:val="24"/>
          <w:lang w:val="sr-Cyrl-CS"/>
        </w:rPr>
      </w:pPr>
      <w:r w:rsidRPr="00C80444">
        <w:rPr>
          <w:sz w:val="24"/>
          <w:szCs w:val="24"/>
          <w:lang w:val="sr-Cyrl-CS"/>
        </w:rPr>
        <w:t xml:space="preserve">      Органе Дома здравља, у складу са законом,  именује   и   разрешава  оснивач.</w:t>
      </w:r>
    </w:p>
    <w:p w14:paraId="77EF8AAE" w14:textId="77777777" w:rsidR="00C80444" w:rsidRDefault="00C80444" w:rsidP="00C80444">
      <w:pPr>
        <w:ind w:left="645" w:right="-360"/>
        <w:rPr>
          <w:lang w:val="sr-Cyrl-CS"/>
        </w:rPr>
      </w:pPr>
    </w:p>
    <w:p w14:paraId="265F03EC" w14:textId="77777777" w:rsidR="006D36C6" w:rsidRDefault="006D36C6" w:rsidP="00077105">
      <w:pPr>
        <w:pStyle w:val="Teloteksta"/>
        <w:spacing w:before="2"/>
        <w:rPr>
          <w:rStyle w:val="markedcontent"/>
          <w:rFonts w:ascii="Arial" w:hAnsi="Arial" w:cs="Arial"/>
          <w:sz w:val="30"/>
          <w:szCs w:val="30"/>
        </w:rPr>
      </w:pPr>
    </w:p>
    <w:p w14:paraId="25200068" w14:textId="77777777" w:rsidR="006D36C6" w:rsidRDefault="006D36C6" w:rsidP="00077105">
      <w:pPr>
        <w:pStyle w:val="Teloteksta"/>
        <w:spacing w:before="2"/>
        <w:rPr>
          <w:rStyle w:val="markedcontent"/>
          <w:rFonts w:ascii="Arial" w:hAnsi="Arial" w:cs="Arial"/>
          <w:sz w:val="30"/>
          <w:szCs w:val="30"/>
        </w:rPr>
      </w:pPr>
    </w:p>
    <w:p w14:paraId="6B40A04C" w14:textId="77777777" w:rsidR="00077105" w:rsidRDefault="00077105" w:rsidP="004B50BD">
      <w:pPr>
        <w:tabs>
          <w:tab w:val="left" w:pos="523"/>
        </w:tabs>
        <w:rPr>
          <w:i/>
          <w:sz w:val="20"/>
        </w:rPr>
      </w:pPr>
      <w:r>
        <w:rPr>
          <w:i/>
          <w:sz w:val="24"/>
          <w:u w:val="single"/>
          <w:lang w:val="sr-Cyrl-RS"/>
        </w:rPr>
        <w:br w:type="page"/>
      </w:r>
    </w:p>
    <w:p w14:paraId="295279EC" w14:textId="77777777" w:rsidR="00077105" w:rsidRDefault="00077105" w:rsidP="00077105">
      <w:pPr>
        <w:pStyle w:val="Teloteksta"/>
        <w:spacing w:before="8"/>
        <w:rPr>
          <w:i/>
          <w:sz w:val="26"/>
        </w:rPr>
      </w:pPr>
    </w:p>
    <w:p w14:paraId="5C1C2561" w14:textId="77777777" w:rsidR="00077105" w:rsidRPr="000D20FB" w:rsidRDefault="00077105" w:rsidP="00077105">
      <w:pPr>
        <w:pStyle w:val="Naslov2"/>
        <w:numPr>
          <w:ilvl w:val="1"/>
          <w:numId w:val="4"/>
        </w:numPr>
        <w:tabs>
          <w:tab w:val="left" w:pos="1049"/>
          <w:tab w:val="left" w:pos="2077"/>
          <w:tab w:val="left" w:pos="3544"/>
          <w:tab w:val="left" w:pos="5245"/>
          <w:tab w:val="left" w:pos="6265"/>
          <w:tab w:val="left" w:pos="7869"/>
        </w:tabs>
        <w:spacing w:before="6"/>
        <w:ind w:left="1048" w:right="259"/>
        <w:jc w:val="left"/>
        <w:rPr>
          <w:sz w:val="34"/>
        </w:rPr>
      </w:pPr>
      <w:bookmarkStart w:id="4" w:name="_bookmark4"/>
      <w:bookmarkEnd w:id="4"/>
      <w:proofErr w:type="spellStart"/>
      <w:r w:rsidRPr="000D20FB">
        <w:rPr>
          <w:spacing w:val="-2"/>
        </w:rPr>
        <w:t>Родно</w:t>
      </w:r>
      <w:proofErr w:type="spellEnd"/>
      <w:r>
        <w:tab/>
      </w:r>
      <w:proofErr w:type="spellStart"/>
      <w:r w:rsidRPr="000D20FB">
        <w:rPr>
          <w:spacing w:val="-2"/>
        </w:rPr>
        <w:t>осетљива</w:t>
      </w:r>
      <w:proofErr w:type="spellEnd"/>
      <w:r>
        <w:tab/>
      </w:r>
      <w:proofErr w:type="spellStart"/>
      <w:r w:rsidRPr="000D20FB">
        <w:rPr>
          <w:spacing w:val="-2"/>
        </w:rPr>
        <w:t>статистика</w:t>
      </w:r>
      <w:proofErr w:type="spellEnd"/>
      <w:r>
        <w:tab/>
      </w:r>
    </w:p>
    <w:p w14:paraId="3ED2E17D" w14:textId="77777777" w:rsidR="00077105" w:rsidRPr="000D20FB" w:rsidRDefault="00077105" w:rsidP="00077105">
      <w:pPr>
        <w:pStyle w:val="Naslov2"/>
        <w:tabs>
          <w:tab w:val="left" w:pos="1049"/>
          <w:tab w:val="left" w:pos="2077"/>
          <w:tab w:val="left" w:pos="3544"/>
          <w:tab w:val="left" w:pos="5245"/>
          <w:tab w:val="left" w:pos="6265"/>
          <w:tab w:val="left" w:pos="7869"/>
        </w:tabs>
        <w:spacing w:before="6"/>
        <w:ind w:left="958" w:right="259" w:firstLine="0"/>
        <w:rPr>
          <w:sz w:val="34"/>
        </w:rPr>
      </w:pPr>
    </w:p>
    <w:p w14:paraId="3B215DCA" w14:textId="7E891191" w:rsidR="00077105" w:rsidRDefault="00077105" w:rsidP="00077105">
      <w:pPr>
        <w:pStyle w:val="Teloteksta"/>
        <w:ind w:left="256" w:right="251"/>
        <w:jc w:val="both"/>
        <w:rPr>
          <w:lang w:val="sr-Cyrl-RS"/>
        </w:rPr>
      </w:pP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разумеле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остваривањем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</w:t>
      </w:r>
      <w:proofErr w:type="spellStart"/>
      <w:r>
        <w:t>неопходн</w:t>
      </w:r>
      <w:proofErr w:type="spellEnd"/>
      <w:r w:rsidR="00B7077B">
        <w:rPr>
          <w:lang w:val="sr-Cyrl-RS"/>
        </w:rPr>
        <w:t>о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постојање</w:t>
      </w:r>
      <w:proofErr w:type="spellEnd"/>
      <w:r>
        <w:t xml:space="preserve"> </w:t>
      </w:r>
      <w:proofErr w:type="spellStart"/>
      <w:r>
        <w:t>родно</w:t>
      </w:r>
      <w:proofErr w:type="spellEnd"/>
      <w:r>
        <w:t xml:space="preserve"> </w:t>
      </w:r>
      <w:proofErr w:type="spellStart"/>
      <w:r>
        <w:t>осетљиве</w:t>
      </w:r>
      <w:proofErr w:type="spellEnd"/>
      <w:r>
        <w:t xml:space="preserve"> </w:t>
      </w:r>
      <w:proofErr w:type="spellStart"/>
      <w:r>
        <w:t>статистике</w:t>
      </w:r>
      <w:proofErr w:type="spellEnd"/>
      <w:r>
        <w:t xml:space="preserve">, </w:t>
      </w:r>
      <w:proofErr w:type="spellStart"/>
      <w:r>
        <w:t>родно</w:t>
      </w:r>
      <w:proofErr w:type="spellEnd"/>
      <w:r>
        <w:t xml:space="preserve"> </w:t>
      </w:r>
      <w:proofErr w:type="spellStart"/>
      <w:r>
        <w:t>разврстаних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и </w:t>
      </w:r>
      <w:proofErr w:type="spellStart"/>
      <w:r>
        <w:t>родних</w:t>
      </w:r>
      <w:proofErr w:type="spellEnd"/>
      <w:r>
        <w:t xml:space="preserve"> </w:t>
      </w:r>
      <w:proofErr w:type="spellStart"/>
      <w:r>
        <w:t>индикатора</w:t>
      </w:r>
      <w:proofErr w:type="spellEnd"/>
      <w:r>
        <w:t xml:space="preserve">.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кључни</w:t>
      </w:r>
      <w:proofErr w:type="spellEnd"/>
      <w:r>
        <w:t xml:space="preserve"> </w:t>
      </w:r>
      <w:proofErr w:type="spellStart"/>
      <w:r>
        <w:t>алати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формулисање</w:t>
      </w:r>
      <w:proofErr w:type="spellEnd"/>
      <w:r>
        <w:t xml:space="preserve">, </w:t>
      </w:r>
      <w:proofErr w:type="spellStart"/>
      <w:r>
        <w:t>примену</w:t>
      </w:r>
      <w:proofErr w:type="spellEnd"/>
      <w:r>
        <w:t xml:space="preserve">, </w:t>
      </w:r>
      <w:proofErr w:type="spellStart"/>
      <w:r>
        <w:t>надзирање</w:t>
      </w:r>
      <w:proofErr w:type="spellEnd"/>
      <w:r>
        <w:t xml:space="preserve">, </w:t>
      </w:r>
      <w:proofErr w:type="spellStart"/>
      <w:r>
        <w:t>евалуацију</w:t>
      </w:r>
      <w:proofErr w:type="spellEnd"/>
      <w:r>
        <w:t xml:space="preserve"> и </w:t>
      </w:r>
      <w:proofErr w:type="spellStart"/>
      <w:r>
        <w:t>ревизију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нивоима</w:t>
      </w:r>
      <w:proofErr w:type="spellEnd"/>
      <w:r>
        <w:t xml:space="preserve"> </w:t>
      </w:r>
      <w:proofErr w:type="spellStart"/>
      <w:r>
        <w:t>друштвеног</w:t>
      </w:r>
      <w:proofErr w:type="spellEnd"/>
      <w:r>
        <w:t xml:space="preserve"> </w:t>
      </w:r>
      <w:proofErr w:type="spellStart"/>
      <w:r>
        <w:t>деловања</w:t>
      </w:r>
      <w:proofErr w:type="spellEnd"/>
      <w:r>
        <w:t xml:space="preserve">. </w:t>
      </w:r>
    </w:p>
    <w:p w14:paraId="0A17DF02" w14:textId="77777777" w:rsidR="00077105" w:rsidRDefault="00077105" w:rsidP="00077105">
      <w:pPr>
        <w:pStyle w:val="Teloteksta"/>
        <w:ind w:left="256" w:right="251"/>
        <w:jc w:val="both"/>
        <w:rPr>
          <w:lang w:val="sr-Cyrl-RS"/>
        </w:rPr>
      </w:pPr>
    </w:p>
    <w:p w14:paraId="50D31449" w14:textId="77777777" w:rsidR="00077105" w:rsidRDefault="00077105" w:rsidP="00077105">
      <w:pPr>
        <w:pStyle w:val="Teloteksta"/>
        <w:ind w:left="256" w:right="251"/>
        <w:jc w:val="both"/>
      </w:pPr>
      <w:proofErr w:type="spellStart"/>
      <w:r>
        <w:t>Родно</w:t>
      </w:r>
      <w:proofErr w:type="spellEnd"/>
      <w:r>
        <w:t xml:space="preserve"> </w:t>
      </w:r>
      <w:proofErr w:type="spellStart"/>
      <w:r>
        <w:t>осетљива</w:t>
      </w:r>
      <w:proofErr w:type="spellEnd"/>
      <w:r>
        <w:t xml:space="preserve"> </w:t>
      </w:r>
      <w:proofErr w:type="spellStart"/>
      <w:r>
        <w:t>статистика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креирање</w:t>
      </w:r>
      <w:proofErr w:type="spellEnd"/>
      <w:r>
        <w:t xml:space="preserve"> и </w:t>
      </w:r>
      <w:proofErr w:type="spellStart"/>
      <w:r>
        <w:t>ревизију</w:t>
      </w:r>
      <w:proofErr w:type="spellEnd"/>
      <w:r>
        <w:t xml:space="preserve"> </w:t>
      </w:r>
      <w:proofErr w:type="spellStart"/>
      <w:r>
        <w:t>политике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rPr>
          <w:spacing w:val="40"/>
        </w:rP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производиле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ефекте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жене</w:t>
      </w:r>
      <w:proofErr w:type="spellEnd"/>
      <w:r>
        <w:t xml:space="preserve"> и </w:t>
      </w:r>
      <w:proofErr w:type="spellStart"/>
      <w:r>
        <w:t>мушкарце</w:t>
      </w:r>
      <w:proofErr w:type="spellEnd"/>
      <w:r>
        <w:t xml:space="preserve">.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веродостојне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стварним</w:t>
      </w:r>
      <w:proofErr w:type="spellEnd"/>
      <w:r>
        <w:t xml:space="preserve"> </w:t>
      </w:r>
      <w:proofErr w:type="spellStart"/>
      <w:r>
        <w:t>ефектима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животе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и </w:t>
      </w:r>
      <w:proofErr w:type="spellStart"/>
      <w:r>
        <w:t>мушкараца</w:t>
      </w:r>
      <w:proofErr w:type="spellEnd"/>
      <w:r>
        <w:t xml:space="preserve">. </w:t>
      </w:r>
    </w:p>
    <w:p w14:paraId="4CBE1613" w14:textId="6B73F3B7" w:rsidR="00077105" w:rsidRDefault="00077105" w:rsidP="00077105">
      <w:pPr>
        <w:pStyle w:val="Teloteksta"/>
        <w:spacing w:before="118"/>
        <w:ind w:left="256" w:right="250"/>
        <w:jc w:val="both"/>
      </w:pPr>
      <w:proofErr w:type="spellStart"/>
      <w:r>
        <w:t>Редовно</w:t>
      </w:r>
      <w:proofErr w:type="spellEnd"/>
      <w:r>
        <w:t xml:space="preserve"> и </w:t>
      </w:r>
      <w:proofErr w:type="spellStart"/>
      <w:r>
        <w:t>свеобухватно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 xml:space="preserve"> и </w:t>
      </w:r>
      <w:proofErr w:type="spellStart"/>
      <w:r>
        <w:t>приказивање</w:t>
      </w:r>
      <w:proofErr w:type="spellEnd"/>
      <w:r>
        <w:t xml:space="preserve"> </w:t>
      </w:r>
      <w:proofErr w:type="spellStart"/>
      <w:r>
        <w:t>родно</w:t>
      </w:r>
      <w:proofErr w:type="spellEnd"/>
      <w:r>
        <w:t xml:space="preserve"> </w:t>
      </w:r>
      <w:proofErr w:type="spellStart"/>
      <w:r>
        <w:t>осетљивих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rPr>
          <w:spacing w:val="80"/>
        </w:rPr>
        <w:t xml:space="preserve"> </w:t>
      </w:r>
      <w:proofErr w:type="spellStart"/>
      <w:r>
        <w:t>омогућавају</w:t>
      </w:r>
      <w:proofErr w:type="spellEnd"/>
      <w:r>
        <w:t xml:space="preserve"> </w:t>
      </w:r>
      <w:proofErr w:type="spellStart"/>
      <w:r>
        <w:t>сагледавање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у </w:t>
      </w:r>
      <w:proofErr w:type="spellStart"/>
      <w:r>
        <w:t>друштву</w:t>
      </w:r>
      <w:proofErr w:type="spellEnd"/>
      <w:r>
        <w:t xml:space="preserve"> (</w:t>
      </w:r>
      <w:proofErr w:type="spellStart"/>
      <w:r>
        <w:t>организацији</w:t>
      </w:r>
      <w:proofErr w:type="spellEnd"/>
      <w:r>
        <w:t xml:space="preserve">)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родно</w:t>
      </w:r>
      <w:proofErr w:type="spellEnd"/>
      <w:r>
        <w:t xml:space="preserve"> </w:t>
      </w:r>
      <w:proofErr w:type="spellStart"/>
      <w:r>
        <w:t>засноване</w:t>
      </w:r>
      <w:proofErr w:type="spellEnd"/>
      <w:r>
        <w:t xml:space="preserve"> </w:t>
      </w:r>
      <w:proofErr w:type="spellStart"/>
      <w:r>
        <w:t>дискриминације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као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креирање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планирање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спровођење</w:t>
      </w:r>
      <w:proofErr w:type="spellEnd"/>
      <w:r>
        <w:rPr>
          <w:spacing w:val="-2"/>
        </w:rPr>
        <w:t xml:space="preserve"> </w:t>
      </w:r>
      <w:proofErr w:type="spellStart"/>
      <w:r>
        <w:t>политика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rPr>
          <w:spacing w:val="-1"/>
        </w:rP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усмерени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отклањање</w:t>
      </w:r>
      <w:proofErr w:type="spellEnd"/>
      <w:r>
        <w:t xml:space="preserve"> </w:t>
      </w:r>
      <w:proofErr w:type="spellStart"/>
      <w:r>
        <w:t>неједнакости</w:t>
      </w:r>
      <w:proofErr w:type="spellEnd"/>
      <w:r>
        <w:t xml:space="preserve"> и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дискриминисаних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дискриминисаних</w:t>
      </w:r>
      <w:proofErr w:type="spellEnd"/>
      <w:r>
        <w:t xml:space="preserve"> </w:t>
      </w:r>
      <w:proofErr w:type="spellStart"/>
      <w:r>
        <w:t>појединаца</w:t>
      </w:r>
      <w:proofErr w:type="spellEnd"/>
      <w:r>
        <w:t xml:space="preserve"> </w:t>
      </w:r>
    </w:p>
    <w:p w14:paraId="3361C3C6" w14:textId="77777777" w:rsidR="00077105" w:rsidRDefault="00077105" w:rsidP="00077105">
      <w:pPr>
        <w:pStyle w:val="Teloteksta"/>
        <w:spacing w:before="121"/>
        <w:ind w:left="256" w:right="252"/>
        <w:jc w:val="both"/>
        <w:rPr>
          <w:lang w:val="sr-Cyrl-RS"/>
        </w:rPr>
      </w:pPr>
      <w:r>
        <w:t xml:space="preserve">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претходном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значајно</w:t>
      </w:r>
      <w:proofErr w:type="spellEnd"/>
      <w:r>
        <w:t xml:space="preserve"> </w:t>
      </w:r>
      <w:proofErr w:type="spellStart"/>
      <w:r>
        <w:t>унапређено</w:t>
      </w:r>
      <w:proofErr w:type="spellEnd"/>
      <w:r>
        <w:t xml:space="preserve"> </w:t>
      </w:r>
      <w:proofErr w:type="spellStart"/>
      <w:r>
        <w:t>прикупљање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и </w:t>
      </w:r>
      <w:proofErr w:type="spellStart"/>
      <w:r>
        <w:t>разврставање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полу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и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унапређење</w:t>
      </w:r>
      <w:proofErr w:type="spellEnd"/>
      <w:r>
        <w:t xml:space="preserve">. </w:t>
      </w:r>
    </w:p>
    <w:p w14:paraId="74A6780B" w14:textId="77777777" w:rsidR="00077105" w:rsidRDefault="00077105" w:rsidP="009E2119">
      <w:pPr>
        <w:pStyle w:val="Teloteksta"/>
        <w:spacing w:before="121"/>
        <w:ind w:left="256" w:right="252"/>
        <w:jc w:val="both"/>
      </w:pPr>
      <w:r>
        <w:rPr>
          <w:lang w:val="sr-Cyrl-RS"/>
        </w:rPr>
        <w:t xml:space="preserve">Између осталог,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држава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уније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2016.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увела</w:t>
      </w:r>
      <w:proofErr w:type="spellEnd"/>
      <w:r>
        <w:t xml:space="preserve"> </w:t>
      </w:r>
      <w:proofErr w:type="spellStart"/>
      <w:r>
        <w:t>Инд</w:t>
      </w:r>
      <w:proofErr w:type="spellEnd"/>
      <w:r>
        <w:rPr>
          <w:lang w:val="sr-Cyrl-RS"/>
        </w:rPr>
        <w:t>е</w:t>
      </w:r>
      <w:proofErr w:type="spellStart"/>
      <w:r>
        <w:t>кс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>.</w:t>
      </w:r>
    </w:p>
    <w:p w14:paraId="1F6E5243" w14:textId="77777777" w:rsidR="009E2119" w:rsidRDefault="009E2119" w:rsidP="009E2119">
      <w:pPr>
        <w:pStyle w:val="Teloteksta"/>
        <w:spacing w:before="121"/>
        <w:ind w:left="256" w:right="252"/>
        <w:jc w:val="both"/>
      </w:pPr>
    </w:p>
    <w:p w14:paraId="23207205" w14:textId="77777777" w:rsidR="009E2119" w:rsidRDefault="009E2119" w:rsidP="009E2119">
      <w:pPr>
        <w:pStyle w:val="Teloteksta"/>
        <w:spacing w:before="121"/>
        <w:ind w:left="256" w:right="252"/>
        <w:jc w:val="both"/>
      </w:pPr>
    </w:p>
    <w:p w14:paraId="2EC2E6CF" w14:textId="77777777" w:rsidR="009E2119" w:rsidRDefault="009E2119" w:rsidP="009E2119">
      <w:pPr>
        <w:pStyle w:val="Naslov3"/>
        <w:tabs>
          <w:tab w:val="left" w:pos="1697"/>
        </w:tabs>
        <w:spacing w:before="90"/>
        <w:ind w:left="760" w:right="251"/>
        <w:jc w:val="both"/>
        <w:rPr>
          <w:lang w:val="sr-Cyrl-RS"/>
        </w:rPr>
      </w:pPr>
      <w:r>
        <w:rPr>
          <w:lang w:val="sr-Cyrl-RS"/>
        </w:rPr>
        <w:t>П</w:t>
      </w:r>
      <w:proofErr w:type="spellStart"/>
      <w:r>
        <w:t>олна</w:t>
      </w:r>
      <w:proofErr w:type="spellEnd"/>
      <w:r>
        <w:rPr>
          <w:spacing w:val="80"/>
        </w:rPr>
        <w:t xml:space="preserve"> </w:t>
      </w:r>
      <w:proofErr w:type="spellStart"/>
      <w:r>
        <w:t>заступљеност</w:t>
      </w:r>
      <w:proofErr w:type="spellEnd"/>
      <w:r>
        <w:rPr>
          <w:spacing w:val="80"/>
        </w:rPr>
        <w:t xml:space="preserve"> </w:t>
      </w:r>
      <w:r>
        <w:t xml:space="preserve">у </w:t>
      </w:r>
      <w:proofErr w:type="spellStart"/>
      <w:r>
        <w:t>органима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rPr>
          <w:lang w:val="sr-Cyrl-RS"/>
        </w:rPr>
        <w:t>, као и у појединачним органима пословања односно рада</w:t>
      </w:r>
    </w:p>
    <w:p w14:paraId="061D677F" w14:textId="77777777" w:rsidR="009E2119" w:rsidRDefault="009E2119" w:rsidP="009E2119">
      <w:pPr>
        <w:pStyle w:val="Naslov3"/>
        <w:tabs>
          <w:tab w:val="left" w:pos="1697"/>
        </w:tabs>
        <w:spacing w:before="90"/>
        <w:ind w:left="760" w:right="251"/>
        <w:jc w:val="both"/>
        <w:rPr>
          <w:lang w:val="sr-Cyrl-RS"/>
        </w:rPr>
      </w:pPr>
    </w:p>
    <w:p w14:paraId="311833E0" w14:textId="77777777" w:rsidR="009E2119" w:rsidRPr="004B50BD" w:rsidRDefault="009E2119" w:rsidP="009E2119">
      <w:pPr>
        <w:pStyle w:val="Naslov3"/>
        <w:tabs>
          <w:tab w:val="left" w:pos="1697"/>
        </w:tabs>
        <w:spacing w:before="90"/>
        <w:ind w:left="760" w:right="251"/>
        <w:jc w:val="both"/>
      </w:pPr>
    </w:p>
    <w:p w14:paraId="088AEFD2" w14:textId="77777777" w:rsidR="009E2119" w:rsidRDefault="009E2119" w:rsidP="009E2119">
      <w:pPr>
        <w:pStyle w:val="Naslov3"/>
        <w:tabs>
          <w:tab w:val="left" w:pos="1697"/>
        </w:tabs>
        <w:spacing w:before="90"/>
        <w:ind w:right="251"/>
        <w:jc w:val="right"/>
      </w:pPr>
    </w:p>
    <w:p w14:paraId="551EFDCA" w14:textId="77777777" w:rsidR="009E2119" w:rsidRDefault="009E2119" w:rsidP="009E2119">
      <w:pPr>
        <w:ind w:left="194" w:right="513"/>
      </w:pPr>
      <w:proofErr w:type="spellStart"/>
      <w:r>
        <w:t>Укупан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неодређено</w:t>
      </w:r>
      <w:proofErr w:type="spellEnd"/>
      <w:r>
        <w:t xml:space="preserve"> и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rPr>
          <w:b/>
        </w:rPr>
        <w:t xml:space="preserve"> </w:t>
      </w:r>
      <w:proofErr w:type="spellStart"/>
      <w:r>
        <w:t>износи</w:t>
      </w:r>
      <w:proofErr w:type="spellEnd"/>
      <w:r>
        <w:t xml:space="preserve"> </w:t>
      </w:r>
      <w:r>
        <w:rPr>
          <w:lang w:val="sr-Cyrl-RS"/>
        </w:rPr>
        <w:t>5</w:t>
      </w:r>
      <w:r>
        <w:t xml:space="preserve">7. </w:t>
      </w:r>
    </w:p>
    <w:p w14:paraId="20FB188F" w14:textId="77777777" w:rsidR="009E2119" w:rsidRDefault="009E2119" w:rsidP="009E2119">
      <w:pPr>
        <w:pStyle w:val="Teloteksta"/>
        <w:spacing w:before="4"/>
        <w:rPr>
          <w:b/>
          <w:sz w:val="27"/>
        </w:rPr>
      </w:pPr>
    </w:p>
    <w:p w14:paraId="5BE9E82F" w14:textId="77777777" w:rsidR="009E2119" w:rsidRDefault="009E2119" w:rsidP="009E2119">
      <w:pPr>
        <w:ind w:left="194" w:right="513"/>
        <w:jc w:val="center"/>
      </w:pPr>
      <w:proofErr w:type="spellStart"/>
      <w:r>
        <w:t>Структура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руководећим</w:t>
      </w:r>
      <w:proofErr w:type="spellEnd"/>
      <w:r>
        <w:t xml:space="preserve"> </w:t>
      </w:r>
      <w:proofErr w:type="spellStart"/>
      <w:r>
        <w:t>местима</w:t>
      </w:r>
      <w:proofErr w:type="spellEnd"/>
    </w:p>
    <w:p w14:paraId="377D42CB" w14:textId="77777777" w:rsidR="009E2119" w:rsidRDefault="009E2119" w:rsidP="009E2119">
      <w:pPr>
        <w:ind w:left="194" w:right="513"/>
        <w:jc w:val="center"/>
      </w:pPr>
    </w:p>
    <w:tbl>
      <w:tblPr>
        <w:tblStyle w:val="TableGrid"/>
        <w:tblW w:w="8649" w:type="dxa"/>
        <w:tblInd w:w="283" w:type="dxa"/>
        <w:tblCellMar>
          <w:top w:w="81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4395"/>
        <w:gridCol w:w="2007"/>
        <w:gridCol w:w="120"/>
        <w:gridCol w:w="768"/>
        <w:gridCol w:w="1359"/>
      </w:tblGrid>
      <w:tr w:rsidR="009E2119" w14:paraId="7CCA9811" w14:textId="77777777" w:rsidTr="005102D9">
        <w:trPr>
          <w:trHeight w:val="3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38EA" w14:textId="77777777" w:rsidR="009E2119" w:rsidRDefault="009E2119" w:rsidP="005102D9">
            <w:pPr>
              <w:spacing w:line="259" w:lineRule="auto"/>
              <w:ind w:left="10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2C5AAD" w14:textId="77777777" w:rsidR="009E2119" w:rsidRDefault="009E2119" w:rsidP="005102D9">
            <w:pPr>
              <w:spacing w:line="259" w:lineRule="auto"/>
              <w:ind w:left="168"/>
              <w:jc w:val="center"/>
            </w:pPr>
            <w:proofErr w:type="spellStart"/>
            <w:r>
              <w:rPr>
                <w:b/>
              </w:rPr>
              <w:t>Мушкарци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F6760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DC77B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EAB265" w14:textId="77777777" w:rsidR="009E2119" w:rsidRDefault="009E2119" w:rsidP="005102D9">
            <w:pPr>
              <w:spacing w:line="259" w:lineRule="auto"/>
            </w:pPr>
            <w:proofErr w:type="spellStart"/>
            <w:r>
              <w:rPr>
                <w:b/>
              </w:rPr>
              <w:t>Жене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E2119" w14:paraId="6200C184" w14:textId="77777777" w:rsidTr="005102D9">
        <w:trPr>
          <w:trHeight w:val="63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8BA0B" w14:textId="77777777" w:rsidR="009E2119" w:rsidRDefault="009E2119" w:rsidP="005102D9">
            <w:pPr>
              <w:spacing w:line="259" w:lineRule="auto"/>
              <w:ind w:left="108"/>
            </w:pPr>
            <w:r>
              <w:rPr>
                <w:lang w:val="sr-Cyrl-RS"/>
              </w:rPr>
              <w:t>Директор Установе</w:t>
            </w: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45E0D5" w14:textId="77777777" w:rsidR="009E2119" w:rsidRPr="00092976" w:rsidRDefault="009E2119" w:rsidP="005102D9">
            <w:pPr>
              <w:spacing w:line="259" w:lineRule="auto"/>
              <w:ind w:left="16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CF24FF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B1E68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A5877" w14:textId="77777777" w:rsidR="009E2119" w:rsidRPr="00092976" w:rsidRDefault="009E2119" w:rsidP="005102D9">
            <w:pPr>
              <w:spacing w:line="259" w:lineRule="auto"/>
              <w:ind w:left="233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9E2119" w14:paraId="2198EF87" w14:textId="77777777" w:rsidTr="005102D9">
        <w:trPr>
          <w:trHeight w:val="3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E18F" w14:textId="77777777" w:rsidR="009E2119" w:rsidRDefault="009E2119" w:rsidP="005102D9">
            <w:pPr>
              <w:spacing w:line="259" w:lineRule="auto"/>
              <w:ind w:left="108"/>
            </w:pPr>
            <w:proofErr w:type="spellStart"/>
            <w:r>
              <w:t>Начелник</w:t>
            </w:r>
            <w:proofErr w:type="spellEnd"/>
            <w:r>
              <w:t xml:space="preserve"> </w:t>
            </w:r>
            <w:proofErr w:type="spellStart"/>
            <w:r>
              <w:t>службе</w:t>
            </w:r>
            <w:proofErr w:type="spellEnd"/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60769" w14:textId="77777777" w:rsidR="009E2119" w:rsidRPr="00092976" w:rsidRDefault="009E2119" w:rsidP="005102D9">
            <w:pPr>
              <w:spacing w:line="259" w:lineRule="auto"/>
              <w:ind w:left="16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72687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DEBA7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61AA5" w14:textId="77777777" w:rsidR="009E2119" w:rsidRDefault="009E2119" w:rsidP="005102D9">
            <w:pPr>
              <w:spacing w:line="259" w:lineRule="auto"/>
              <w:ind w:left="233"/>
            </w:pPr>
            <w:r>
              <w:t xml:space="preserve">4 </w:t>
            </w:r>
          </w:p>
        </w:tc>
      </w:tr>
      <w:tr w:rsidR="009E2119" w14:paraId="1CBD2757" w14:textId="77777777" w:rsidTr="005102D9">
        <w:trPr>
          <w:trHeight w:val="3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E1BE" w14:textId="77777777" w:rsidR="009E2119" w:rsidRPr="00092976" w:rsidRDefault="009E2119" w:rsidP="005102D9">
            <w:pPr>
              <w:spacing w:line="259" w:lineRule="auto"/>
              <w:ind w:left="108"/>
              <w:rPr>
                <w:lang w:val="sr-Cyrl-RS"/>
              </w:rPr>
            </w:pPr>
            <w:r>
              <w:rPr>
                <w:lang w:val="sr-Cyrl-RS"/>
              </w:rPr>
              <w:t>Главна сестра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5E560" w14:textId="77777777" w:rsidR="009E2119" w:rsidRDefault="009E2119" w:rsidP="005102D9">
            <w:pPr>
              <w:spacing w:line="259" w:lineRule="auto"/>
              <w:ind w:left="16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D8C49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BB964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04083F" w14:textId="77777777" w:rsidR="009E2119" w:rsidRPr="00092976" w:rsidRDefault="009E2119" w:rsidP="005102D9">
            <w:pPr>
              <w:spacing w:line="259" w:lineRule="auto"/>
              <w:ind w:left="233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9E2119" w14:paraId="2178C96C" w14:textId="77777777" w:rsidTr="005102D9">
        <w:trPr>
          <w:trHeight w:val="3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AEEE7" w14:textId="77777777" w:rsidR="009E2119" w:rsidRDefault="009E2119" w:rsidP="005102D9">
            <w:pPr>
              <w:spacing w:line="259" w:lineRule="auto"/>
              <w:ind w:right="58"/>
              <w:jc w:val="right"/>
            </w:pPr>
            <w:proofErr w:type="spellStart"/>
            <w:r>
              <w:rPr>
                <w:b/>
              </w:rPr>
              <w:t>Укупно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BD389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7EEA6A" w14:textId="77777777" w:rsidR="009E2119" w:rsidRPr="00092976" w:rsidRDefault="009E2119" w:rsidP="005102D9">
            <w:pPr>
              <w:spacing w:line="259" w:lineRule="auto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F3AE76" w14:textId="77777777" w:rsidR="009E2119" w:rsidRDefault="009E2119" w:rsidP="005102D9">
            <w:pPr>
              <w:spacing w:after="160" w:line="259" w:lineRule="auto"/>
            </w:pPr>
          </w:p>
        </w:tc>
      </w:tr>
    </w:tbl>
    <w:p w14:paraId="31D40515" w14:textId="77777777" w:rsidR="009E2119" w:rsidRDefault="009E2119" w:rsidP="009E2119">
      <w:pPr>
        <w:rPr>
          <w:sz w:val="25"/>
          <w:lang w:val="sr-Cyrl-RS"/>
        </w:rPr>
      </w:pPr>
    </w:p>
    <w:p w14:paraId="2DD3D018" w14:textId="77777777" w:rsidR="009E2119" w:rsidRDefault="009E2119" w:rsidP="009E2119">
      <w:pPr>
        <w:ind w:left="360"/>
        <w:rPr>
          <w:i/>
          <w:sz w:val="25"/>
          <w:lang w:val="sr-Cyrl-RS"/>
        </w:rPr>
      </w:pPr>
    </w:p>
    <w:p w14:paraId="31E2FDEA" w14:textId="5A59A00D" w:rsidR="009E2119" w:rsidRDefault="009E2119" w:rsidP="009E2119">
      <w:pPr>
        <w:ind w:left="360"/>
        <w:rPr>
          <w:i/>
          <w:sz w:val="25"/>
          <w:lang w:val="sr-Cyrl-RS"/>
        </w:rPr>
      </w:pPr>
    </w:p>
    <w:p w14:paraId="3B5DF434" w14:textId="1E6E54CC" w:rsidR="00B7077B" w:rsidRDefault="00B7077B" w:rsidP="009E2119">
      <w:pPr>
        <w:ind w:left="360"/>
        <w:rPr>
          <w:i/>
          <w:sz w:val="25"/>
          <w:lang w:val="sr-Cyrl-RS"/>
        </w:rPr>
      </w:pPr>
    </w:p>
    <w:p w14:paraId="09B7CACA" w14:textId="77777777" w:rsidR="00B7077B" w:rsidRDefault="00B7077B" w:rsidP="009E2119">
      <w:pPr>
        <w:ind w:left="360"/>
        <w:rPr>
          <w:i/>
          <w:sz w:val="25"/>
          <w:lang w:val="sr-Cyrl-RS"/>
        </w:rPr>
      </w:pPr>
    </w:p>
    <w:p w14:paraId="6C33C1A3" w14:textId="77777777" w:rsidR="009E2119" w:rsidRDefault="009E2119" w:rsidP="009E2119">
      <w:pPr>
        <w:ind w:left="194" w:right="513"/>
        <w:jc w:val="center"/>
      </w:pPr>
      <w:proofErr w:type="spellStart"/>
      <w:r>
        <w:t>Структура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стеченом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>:</w:t>
      </w:r>
    </w:p>
    <w:p w14:paraId="18987CEF" w14:textId="77777777" w:rsidR="009E2119" w:rsidRDefault="009E2119" w:rsidP="009E2119">
      <w:pPr>
        <w:ind w:left="360"/>
        <w:rPr>
          <w:i/>
          <w:sz w:val="25"/>
          <w:lang w:val="sr-Cyrl-RS"/>
        </w:rPr>
      </w:pPr>
    </w:p>
    <w:p w14:paraId="2CFD93E6" w14:textId="77777777" w:rsidR="009E2119" w:rsidRDefault="009E2119" w:rsidP="009E2119">
      <w:pPr>
        <w:ind w:left="360"/>
        <w:rPr>
          <w:i/>
          <w:sz w:val="25"/>
          <w:lang w:val="sr-Cyrl-RS"/>
        </w:rPr>
      </w:pPr>
    </w:p>
    <w:tbl>
      <w:tblPr>
        <w:tblW w:w="9072" w:type="dxa"/>
        <w:tblInd w:w="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701"/>
        <w:gridCol w:w="1701"/>
        <w:gridCol w:w="2693"/>
      </w:tblGrid>
      <w:tr w:rsidR="009E2119" w14:paraId="6E95A3DF" w14:textId="77777777" w:rsidTr="005102D9">
        <w:trPr>
          <w:trHeight w:val="2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171FA571" w14:textId="77777777" w:rsidR="009E2119" w:rsidRDefault="009E2119" w:rsidP="005102D9">
            <w:pPr>
              <w:pStyle w:val="TableParagraph"/>
              <w:spacing w:line="232" w:lineRule="exact"/>
              <w:ind w:left="108"/>
            </w:pPr>
            <w:proofErr w:type="spellStart"/>
            <w:r>
              <w:rPr>
                <w:spacing w:val="-4"/>
              </w:rPr>
              <w:t>Ниво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341A8D15" w14:textId="77777777" w:rsidR="009E2119" w:rsidRDefault="009E2119" w:rsidP="005102D9">
            <w:pPr>
              <w:pStyle w:val="TableParagraph"/>
              <w:spacing w:line="232" w:lineRule="exact"/>
              <w:ind w:left="611"/>
            </w:pPr>
            <w:proofErr w:type="spellStart"/>
            <w:r>
              <w:rPr>
                <w:spacing w:val="-2"/>
              </w:rPr>
              <w:t>Укупно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79A33ED5" w14:textId="77777777" w:rsidR="009E2119" w:rsidRDefault="009E2119" w:rsidP="005102D9">
            <w:pPr>
              <w:pStyle w:val="TableParagraph"/>
              <w:spacing w:line="232" w:lineRule="exact"/>
              <w:ind w:left="719"/>
            </w:pPr>
            <w:proofErr w:type="spellStart"/>
            <w:r>
              <w:rPr>
                <w:spacing w:val="-2"/>
              </w:rPr>
              <w:t>Жена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06AE7A47" w14:textId="77777777" w:rsidR="009E2119" w:rsidRDefault="009E2119" w:rsidP="005102D9">
            <w:pPr>
              <w:pStyle w:val="TableParagraph"/>
              <w:spacing w:line="232" w:lineRule="exact"/>
              <w:ind w:left="423"/>
            </w:pPr>
            <w:proofErr w:type="spellStart"/>
            <w:r>
              <w:rPr>
                <w:spacing w:val="-2"/>
              </w:rPr>
              <w:t>Мушкараца</w:t>
            </w:r>
            <w:proofErr w:type="spellEnd"/>
            <w:r>
              <w:rPr>
                <w:spacing w:val="-2"/>
              </w:rPr>
              <w:t>:</w:t>
            </w:r>
          </w:p>
        </w:tc>
      </w:tr>
      <w:tr w:rsidR="009E2119" w14:paraId="503A8EEA" w14:textId="77777777" w:rsidTr="005102D9">
        <w:trPr>
          <w:trHeight w:val="24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DBC970C" w14:textId="77777777" w:rsidR="009E2119" w:rsidRDefault="009E2119" w:rsidP="005102D9">
            <w:pPr>
              <w:pStyle w:val="TableParagraph"/>
              <w:spacing w:line="224" w:lineRule="exact"/>
              <w:ind w:left="108"/>
            </w:pPr>
            <w:proofErr w:type="spellStart"/>
            <w:r>
              <w:rPr>
                <w:spacing w:val="-2"/>
              </w:rPr>
              <w:t>квалификације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6FB9D12" w14:textId="77777777" w:rsidR="009E2119" w:rsidRDefault="009E2119" w:rsidP="005102D9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DC5A32A" w14:textId="77777777" w:rsidR="009E2119" w:rsidRDefault="009E2119" w:rsidP="005102D9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211641D" w14:textId="77777777" w:rsidR="009E2119" w:rsidRDefault="009E2119" w:rsidP="005102D9">
            <w:pPr>
              <w:pStyle w:val="TableParagraph"/>
              <w:rPr>
                <w:sz w:val="16"/>
              </w:rPr>
            </w:pPr>
          </w:p>
        </w:tc>
      </w:tr>
      <w:tr w:rsidR="009E2119" w14:paraId="7F49111A" w14:textId="77777777" w:rsidTr="005102D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8993CD" w14:textId="77777777" w:rsidR="009E2119" w:rsidRPr="00FA530E" w:rsidRDefault="009E2119" w:rsidP="005102D9">
            <w:pPr>
              <w:pStyle w:val="TableParagraph"/>
              <w:spacing w:line="234" w:lineRule="exact"/>
              <w:ind w:left="108"/>
              <w:rPr>
                <w:lang w:val="sr-Cyrl-RS"/>
              </w:rPr>
            </w:pPr>
            <w:r>
              <w:rPr>
                <w:spacing w:val="-5"/>
              </w:rPr>
              <w:t xml:space="preserve">1. </w:t>
            </w:r>
            <w:r>
              <w:rPr>
                <w:spacing w:val="-5"/>
                <w:lang w:val="sr-Cyrl-RS"/>
              </w:rPr>
              <w:t>Нижа стручна спрема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5F815C9" w14:textId="77777777" w:rsidR="009E2119" w:rsidRDefault="009E2119" w:rsidP="005102D9">
            <w:pPr>
              <w:pStyle w:val="TableParagraph"/>
              <w:tabs>
                <w:tab w:val="left" w:pos="1614"/>
              </w:tabs>
              <w:spacing w:line="234" w:lineRule="exact"/>
              <w:jc w:val="left"/>
            </w:pPr>
            <w:r>
              <w:rPr>
                <w:spacing w:val="-10"/>
                <w:lang w:val="sr-Cyrl-RS"/>
              </w:rPr>
              <w:t xml:space="preserve"> 4  ( </w:t>
            </w:r>
            <w:r>
              <w:rPr>
                <w:lang w:val="sr-Cyrl-RS"/>
              </w:rPr>
              <w:t>100</w:t>
            </w:r>
            <w:r>
              <w:rPr>
                <w:spacing w:val="-5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96892AA" w14:textId="77777777" w:rsidR="009E2119" w:rsidRDefault="009E2119" w:rsidP="005102D9">
            <w:pPr>
              <w:pStyle w:val="TableParagraph"/>
              <w:tabs>
                <w:tab w:val="left" w:pos="1616"/>
              </w:tabs>
              <w:spacing w:line="234" w:lineRule="exact"/>
              <w:jc w:val="left"/>
            </w:pPr>
            <w:r>
              <w:rPr>
                <w:spacing w:val="-10"/>
                <w:lang w:val="sr-Cyrl-RS"/>
              </w:rPr>
              <w:t xml:space="preserve"> 4 ( 100</w:t>
            </w:r>
            <w:r>
              <w:rPr>
                <w:spacing w:val="-5"/>
              </w:rPr>
              <w:t>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CF6B03" w14:textId="2B4FF5D0" w:rsidR="009E2119" w:rsidRPr="00BF6AFE" w:rsidRDefault="009E2119" w:rsidP="005102D9">
            <w:pPr>
              <w:pStyle w:val="TableParagraph"/>
              <w:tabs>
                <w:tab w:val="left" w:pos="403"/>
                <w:tab w:val="center" w:pos="937"/>
                <w:tab w:val="left" w:pos="1365"/>
                <w:tab w:val="right" w:pos="1875"/>
              </w:tabs>
              <w:spacing w:line="234" w:lineRule="exact"/>
              <w:ind w:right="709"/>
              <w:jc w:val="left"/>
              <w:rPr>
                <w:lang w:val="sr-Cyrl-RS"/>
              </w:rPr>
            </w:pPr>
            <w:r>
              <w:rPr>
                <w:spacing w:val="-10"/>
              </w:rPr>
              <w:tab/>
            </w:r>
            <w:r>
              <w:rPr>
                <w:spacing w:val="-10"/>
                <w:lang w:val="sr-Cyrl-RS"/>
              </w:rPr>
              <w:t>0</w:t>
            </w:r>
            <w:r>
              <w:rPr>
                <w:spacing w:val="-10"/>
              </w:rPr>
              <w:tab/>
            </w:r>
            <w:r w:rsidR="00B7077B">
              <w:rPr>
                <w:spacing w:val="-10"/>
                <w:lang w:val="sr-Cyrl-RS"/>
              </w:rPr>
              <w:t xml:space="preserve">           </w:t>
            </w:r>
            <w:r>
              <w:rPr>
                <w:spacing w:val="-10"/>
                <w:lang w:val="sr-Cyrl-RS"/>
              </w:rPr>
              <w:t>(0 % )</w:t>
            </w:r>
          </w:p>
        </w:tc>
      </w:tr>
      <w:tr w:rsidR="009E2119" w14:paraId="7B1EEED6" w14:textId="77777777" w:rsidTr="005102D9">
        <w:trPr>
          <w:trHeight w:val="2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122096F" w14:textId="77777777" w:rsidR="009E2119" w:rsidRPr="0051252D" w:rsidRDefault="009E2119" w:rsidP="005102D9">
            <w:pPr>
              <w:pStyle w:val="TableParagraph"/>
              <w:tabs>
                <w:tab w:val="center" w:pos="1253"/>
              </w:tabs>
              <w:spacing w:line="232" w:lineRule="exact"/>
              <w:ind w:left="108"/>
              <w:jc w:val="left"/>
              <w:rPr>
                <w:lang w:val="sr-Cyrl-RS"/>
              </w:rPr>
            </w:pPr>
            <w:r>
              <w:rPr>
                <w:spacing w:val="-5"/>
                <w:lang w:val="sr-Cyrl-RS"/>
              </w:rPr>
              <w:t xml:space="preserve">       </w:t>
            </w:r>
            <w:r>
              <w:rPr>
                <w:spacing w:val="-5"/>
              </w:rPr>
              <w:t>2.</w:t>
            </w:r>
            <w:r>
              <w:rPr>
                <w:spacing w:val="-5"/>
              </w:rPr>
              <w:tab/>
            </w:r>
            <w:r>
              <w:rPr>
                <w:spacing w:val="-5"/>
                <w:lang w:val="sr-Cyrl-RS"/>
              </w:rPr>
              <w:t xml:space="preserve">Средња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1D0ABE3" w14:textId="77777777" w:rsidR="009E2119" w:rsidRDefault="009E2119" w:rsidP="005102D9">
            <w:pPr>
              <w:pStyle w:val="TableParagraph"/>
              <w:tabs>
                <w:tab w:val="left" w:pos="1559"/>
              </w:tabs>
              <w:spacing w:line="232" w:lineRule="exact"/>
              <w:jc w:val="left"/>
            </w:pPr>
            <w:r>
              <w:rPr>
                <w:spacing w:val="-10"/>
                <w:lang w:val="sr-Cyrl-RS"/>
              </w:rPr>
              <w:t xml:space="preserve"> 30 ( 100</w:t>
            </w:r>
            <w:r>
              <w:rPr>
                <w:spacing w:val="-5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D5EDEA9" w14:textId="77777777" w:rsidR="009E2119" w:rsidRDefault="009E2119" w:rsidP="005102D9">
            <w:pPr>
              <w:pStyle w:val="TableParagraph"/>
              <w:tabs>
                <w:tab w:val="left" w:pos="1616"/>
              </w:tabs>
              <w:spacing w:line="232" w:lineRule="exact"/>
              <w:jc w:val="left"/>
            </w:pPr>
            <w:r>
              <w:rPr>
                <w:spacing w:val="-10"/>
                <w:lang w:val="sr-Cyrl-RS"/>
              </w:rPr>
              <w:t xml:space="preserve"> 23 </w:t>
            </w:r>
            <w:r>
              <w:rPr>
                <w:spacing w:val="-10"/>
              </w:rPr>
              <w:t>(</w:t>
            </w:r>
            <w:r>
              <w:rPr>
                <w:spacing w:val="-10"/>
                <w:lang w:val="sr-Cyrl-RS"/>
              </w:rPr>
              <w:t>77</w:t>
            </w:r>
            <w:r>
              <w:rPr>
                <w:spacing w:val="-5"/>
              </w:rPr>
              <w:t>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B90BFE7" w14:textId="0BC85DEA" w:rsidR="009E2119" w:rsidRDefault="009E2119" w:rsidP="005102D9">
            <w:pPr>
              <w:pStyle w:val="TableParagraph"/>
              <w:tabs>
                <w:tab w:val="left" w:pos="402"/>
                <w:tab w:val="center" w:pos="938"/>
                <w:tab w:val="left" w:pos="1155"/>
                <w:tab w:val="right" w:pos="1876"/>
              </w:tabs>
              <w:spacing w:line="232" w:lineRule="exact"/>
              <w:ind w:right="708"/>
              <w:jc w:val="left"/>
            </w:pPr>
            <w:r>
              <w:rPr>
                <w:spacing w:val="-10"/>
              </w:rPr>
              <w:tab/>
            </w:r>
            <w:r>
              <w:rPr>
                <w:spacing w:val="-10"/>
                <w:lang w:val="sr-Cyrl-RS"/>
              </w:rPr>
              <w:t>7</w:t>
            </w:r>
            <w:r>
              <w:rPr>
                <w:spacing w:val="-10"/>
              </w:rPr>
              <w:tab/>
            </w:r>
            <w:r w:rsidR="00B7077B">
              <w:rPr>
                <w:spacing w:val="-10"/>
                <w:lang w:val="sr-Cyrl-RS"/>
              </w:rPr>
              <w:t xml:space="preserve">    </w:t>
            </w:r>
            <w:r w:rsidR="00762800">
              <w:rPr>
                <w:spacing w:val="-10"/>
                <w:lang w:val="sr-Cyrl-RS"/>
              </w:rPr>
              <w:t xml:space="preserve">       </w:t>
            </w:r>
            <w:r>
              <w:rPr>
                <w:spacing w:val="-10"/>
              </w:rPr>
              <w:t>(</w:t>
            </w:r>
            <w:r>
              <w:rPr>
                <w:lang w:val="sr-Cyrl-RS"/>
              </w:rPr>
              <w:t>23</w:t>
            </w:r>
            <w:r>
              <w:rPr>
                <w:spacing w:val="-5"/>
              </w:rPr>
              <w:t>%)</w:t>
            </w:r>
          </w:p>
        </w:tc>
      </w:tr>
      <w:tr w:rsidR="009E2119" w14:paraId="36B08EFF" w14:textId="77777777" w:rsidTr="005102D9">
        <w:trPr>
          <w:trHeight w:val="2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CBD7390" w14:textId="77777777" w:rsidR="009E2119" w:rsidRPr="0051252D" w:rsidRDefault="009E2119" w:rsidP="005102D9">
            <w:pPr>
              <w:pStyle w:val="TableParagraph"/>
              <w:tabs>
                <w:tab w:val="center" w:pos="1253"/>
              </w:tabs>
              <w:spacing w:line="234" w:lineRule="exact"/>
              <w:ind w:left="108"/>
              <w:jc w:val="left"/>
              <w:rPr>
                <w:lang w:val="sr-Cyrl-RS"/>
              </w:rPr>
            </w:pPr>
            <w:r>
              <w:rPr>
                <w:spacing w:val="-5"/>
                <w:lang w:val="sr-Cyrl-RS"/>
              </w:rPr>
              <w:t xml:space="preserve">       </w:t>
            </w:r>
            <w:r>
              <w:rPr>
                <w:spacing w:val="-5"/>
              </w:rPr>
              <w:t>3.</w:t>
            </w:r>
            <w:r>
              <w:rPr>
                <w:spacing w:val="-5"/>
              </w:rPr>
              <w:tab/>
            </w:r>
            <w:r>
              <w:rPr>
                <w:spacing w:val="-5"/>
                <w:lang w:val="sr-Cyrl-RS"/>
              </w:rPr>
              <w:t xml:space="preserve"> Виша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0743D7" w14:textId="77777777" w:rsidR="009E2119" w:rsidRDefault="009E2119" w:rsidP="005102D9">
            <w:pPr>
              <w:pStyle w:val="TableParagraph"/>
              <w:tabs>
                <w:tab w:val="left" w:pos="1559"/>
              </w:tabs>
              <w:spacing w:line="234" w:lineRule="exact"/>
              <w:jc w:val="left"/>
            </w:pPr>
            <w:r>
              <w:rPr>
                <w:spacing w:val="-10"/>
                <w:lang w:val="sr-Cyrl-RS"/>
              </w:rPr>
              <w:t xml:space="preserve"> 4  (</w:t>
            </w:r>
            <w:r>
              <w:rPr>
                <w:lang w:val="sr-Cyrl-RS"/>
              </w:rPr>
              <w:t>100</w:t>
            </w:r>
            <w:r>
              <w:rPr>
                <w:spacing w:val="-5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0C25192" w14:textId="77777777" w:rsidR="009E2119" w:rsidRDefault="009E2119" w:rsidP="005102D9">
            <w:pPr>
              <w:pStyle w:val="TableParagraph"/>
              <w:tabs>
                <w:tab w:val="left" w:pos="1616"/>
              </w:tabs>
              <w:spacing w:line="234" w:lineRule="exact"/>
              <w:jc w:val="left"/>
            </w:pPr>
            <w:r>
              <w:rPr>
                <w:spacing w:val="-10"/>
                <w:lang w:val="sr-Cyrl-RS"/>
              </w:rPr>
              <w:t xml:space="preserve"> 4 </w:t>
            </w:r>
            <w:r>
              <w:rPr>
                <w:spacing w:val="-10"/>
              </w:rPr>
              <w:t>(</w:t>
            </w:r>
            <w:r>
              <w:rPr>
                <w:spacing w:val="-10"/>
                <w:lang w:val="sr-Cyrl-RS"/>
              </w:rPr>
              <w:t>100</w:t>
            </w:r>
            <w:r>
              <w:rPr>
                <w:spacing w:val="-5"/>
              </w:rPr>
              <w:t>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9C005EF" w14:textId="120306AC" w:rsidR="009E2119" w:rsidRDefault="009E2119" w:rsidP="005102D9">
            <w:pPr>
              <w:pStyle w:val="TableParagraph"/>
              <w:tabs>
                <w:tab w:val="left" w:pos="402"/>
                <w:tab w:val="center" w:pos="938"/>
                <w:tab w:val="left" w:pos="1245"/>
                <w:tab w:val="right" w:pos="1876"/>
              </w:tabs>
              <w:spacing w:line="234" w:lineRule="exact"/>
              <w:ind w:right="708"/>
              <w:jc w:val="left"/>
            </w:pPr>
            <w:r>
              <w:rPr>
                <w:spacing w:val="-10"/>
              </w:rPr>
              <w:tab/>
            </w:r>
            <w:r>
              <w:rPr>
                <w:spacing w:val="-10"/>
                <w:lang w:val="sr-Cyrl-RS"/>
              </w:rPr>
              <w:t>0</w:t>
            </w:r>
            <w:r>
              <w:rPr>
                <w:spacing w:val="-10"/>
              </w:rPr>
              <w:tab/>
            </w:r>
            <w:r w:rsidR="00B7077B">
              <w:rPr>
                <w:spacing w:val="-10"/>
                <w:lang w:val="sr-Cyrl-RS"/>
              </w:rPr>
              <w:t xml:space="preserve">           </w:t>
            </w:r>
            <w:r>
              <w:rPr>
                <w:spacing w:val="-10"/>
              </w:rPr>
              <w:t>(</w:t>
            </w:r>
            <w:r w:rsidR="00B707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0</w:t>
            </w:r>
            <w:r>
              <w:rPr>
                <w:spacing w:val="-5"/>
              </w:rPr>
              <w:t>%)</w:t>
            </w:r>
          </w:p>
        </w:tc>
      </w:tr>
      <w:tr w:rsidR="009E2119" w14:paraId="482AB740" w14:textId="77777777" w:rsidTr="005102D9">
        <w:trPr>
          <w:trHeight w:val="2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BEBEBE"/>
              <w:right w:val="single" w:sz="4" w:space="0" w:color="000000"/>
            </w:tcBorders>
            <w:shd w:val="clear" w:color="auto" w:fill="F1F1F1"/>
          </w:tcPr>
          <w:p w14:paraId="2E6A9911" w14:textId="77777777" w:rsidR="009E2119" w:rsidRPr="0051252D" w:rsidRDefault="009E2119" w:rsidP="005102D9">
            <w:pPr>
              <w:pStyle w:val="TableParagraph"/>
              <w:tabs>
                <w:tab w:val="center" w:pos="1253"/>
              </w:tabs>
              <w:spacing w:line="234" w:lineRule="exact"/>
              <w:ind w:left="108"/>
              <w:jc w:val="left"/>
              <w:rPr>
                <w:lang w:val="sr-Cyrl-RS"/>
              </w:rPr>
            </w:pPr>
            <w:r>
              <w:rPr>
                <w:spacing w:val="-5"/>
                <w:lang w:val="sr-Cyrl-RS"/>
              </w:rPr>
              <w:t xml:space="preserve">       </w:t>
            </w:r>
            <w:r>
              <w:rPr>
                <w:spacing w:val="-5"/>
              </w:rPr>
              <w:t>4.</w:t>
            </w:r>
            <w:r>
              <w:rPr>
                <w:spacing w:val="-5"/>
              </w:rPr>
              <w:tab/>
            </w:r>
            <w:r>
              <w:rPr>
                <w:spacing w:val="-5"/>
                <w:lang w:val="sr-Cyrl-RS"/>
              </w:rPr>
              <w:t>Висока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BEBEBE"/>
              <w:right w:val="single" w:sz="4" w:space="0" w:color="000000"/>
            </w:tcBorders>
            <w:shd w:val="clear" w:color="auto" w:fill="F1F1F1"/>
          </w:tcPr>
          <w:p w14:paraId="4A7EDF24" w14:textId="77777777" w:rsidR="009E2119" w:rsidRDefault="009E2119" w:rsidP="005102D9">
            <w:pPr>
              <w:pStyle w:val="TableParagraph"/>
              <w:tabs>
                <w:tab w:val="left" w:pos="1559"/>
              </w:tabs>
              <w:spacing w:line="234" w:lineRule="exact"/>
              <w:jc w:val="left"/>
            </w:pPr>
            <w:r>
              <w:rPr>
                <w:spacing w:val="-10"/>
                <w:lang w:val="sr-Cyrl-RS"/>
              </w:rPr>
              <w:t xml:space="preserve"> 19 (100</w:t>
            </w:r>
            <w:r>
              <w:rPr>
                <w:spacing w:val="-5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BEBEBE"/>
              <w:right w:val="single" w:sz="4" w:space="0" w:color="000000"/>
            </w:tcBorders>
            <w:shd w:val="clear" w:color="auto" w:fill="F1F1F1"/>
          </w:tcPr>
          <w:p w14:paraId="00434A3D" w14:textId="77777777" w:rsidR="009E2119" w:rsidRDefault="009E2119" w:rsidP="005102D9">
            <w:pPr>
              <w:pStyle w:val="TableParagraph"/>
              <w:tabs>
                <w:tab w:val="left" w:pos="1616"/>
              </w:tabs>
              <w:spacing w:line="234" w:lineRule="exact"/>
              <w:jc w:val="left"/>
            </w:pPr>
            <w:r>
              <w:rPr>
                <w:spacing w:val="-10"/>
                <w:lang w:val="sr-Cyrl-RS"/>
              </w:rPr>
              <w:t xml:space="preserve"> 14 (74</w:t>
            </w:r>
            <w:r>
              <w:rPr>
                <w:spacing w:val="-5"/>
              </w:rPr>
              <w:t>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BEBEBE"/>
              <w:right w:val="single" w:sz="4" w:space="0" w:color="000000"/>
            </w:tcBorders>
            <w:shd w:val="clear" w:color="auto" w:fill="F1F1F1"/>
          </w:tcPr>
          <w:p w14:paraId="3083B7B0" w14:textId="06880A35" w:rsidR="009E2119" w:rsidRDefault="009E2119" w:rsidP="005102D9">
            <w:pPr>
              <w:pStyle w:val="TableParagraph"/>
              <w:tabs>
                <w:tab w:val="left" w:pos="402"/>
                <w:tab w:val="left" w:pos="480"/>
                <w:tab w:val="left" w:pos="1380"/>
                <w:tab w:val="right" w:pos="1876"/>
              </w:tabs>
              <w:spacing w:line="234" w:lineRule="exact"/>
              <w:ind w:right="708"/>
              <w:jc w:val="left"/>
            </w:pPr>
            <w:r>
              <w:rPr>
                <w:spacing w:val="-10"/>
              </w:rPr>
              <w:tab/>
            </w:r>
            <w:r>
              <w:rPr>
                <w:spacing w:val="-10"/>
                <w:lang w:val="sr-Cyrl-RS"/>
              </w:rPr>
              <w:t xml:space="preserve">5         </w:t>
            </w:r>
            <w:r w:rsidR="00B7077B">
              <w:rPr>
                <w:spacing w:val="-10"/>
                <w:lang w:val="sr-Cyrl-RS"/>
              </w:rPr>
              <w:t xml:space="preserve">  </w:t>
            </w:r>
            <w:r>
              <w:rPr>
                <w:spacing w:val="-10"/>
              </w:rPr>
              <w:t>(</w:t>
            </w:r>
            <w:r>
              <w:rPr>
                <w:lang w:val="sr-Cyrl-RS"/>
              </w:rPr>
              <w:t xml:space="preserve">  26 </w:t>
            </w:r>
            <w:r>
              <w:rPr>
                <w:spacing w:val="-5"/>
              </w:rPr>
              <w:t>%)</w:t>
            </w:r>
          </w:p>
        </w:tc>
      </w:tr>
    </w:tbl>
    <w:p w14:paraId="29C4F216" w14:textId="77777777" w:rsidR="009E2119" w:rsidRDefault="009E2119" w:rsidP="009E2119">
      <w:pPr>
        <w:ind w:left="360"/>
        <w:rPr>
          <w:i/>
          <w:sz w:val="25"/>
          <w:lang w:val="sr-Cyrl-RS"/>
        </w:rPr>
      </w:pPr>
    </w:p>
    <w:p w14:paraId="0387F5AF" w14:textId="77777777" w:rsidR="009E2119" w:rsidRDefault="009E2119" w:rsidP="009E2119">
      <w:pPr>
        <w:ind w:left="360"/>
        <w:rPr>
          <w:i/>
          <w:sz w:val="25"/>
          <w:lang w:val="sr-Cyrl-RS"/>
        </w:rPr>
      </w:pPr>
    </w:p>
    <w:p w14:paraId="11E8FD30" w14:textId="77777777" w:rsidR="009E2119" w:rsidRDefault="009E2119" w:rsidP="009E2119">
      <w:pPr>
        <w:ind w:left="360"/>
        <w:rPr>
          <w:i/>
          <w:sz w:val="25"/>
          <w:lang w:val="sr-Cyrl-RS"/>
        </w:rPr>
      </w:pPr>
    </w:p>
    <w:p w14:paraId="3245E046" w14:textId="77777777" w:rsidR="009E2119" w:rsidRDefault="009E2119" w:rsidP="009E2119">
      <w:pPr>
        <w:ind w:left="360"/>
        <w:rPr>
          <w:i/>
          <w:sz w:val="25"/>
          <w:lang w:val="sr-Cyrl-RS"/>
        </w:rPr>
      </w:pPr>
    </w:p>
    <w:p w14:paraId="3DB99BFF" w14:textId="77777777" w:rsidR="009E2119" w:rsidRDefault="009E2119" w:rsidP="009E2119">
      <w:pPr>
        <w:ind w:left="360"/>
        <w:rPr>
          <w:i/>
          <w:sz w:val="25"/>
          <w:lang w:val="sr-Cyrl-RS"/>
        </w:rPr>
      </w:pPr>
    </w:p>
    <w:p w14:paraId="14A252D1" w14:textId="77777777" w:rsidR="009E2119" w:rsidRDefault="009E2119" w:rsidP="009E2119">
      <w:pPr>
        <w:ind w:left="194" w:right="513"/>
        <w:jc w:val="center"/>
        <w:rPr>
          <w:lang w:val="sr-Cyrl-RS"/>
        </w:rPr>
      </w:pPr>
      <w:proofErr w:type="spellStart"/>
      <w:r>
        <w:t>Структура</w:t>
      </w:r>
      <w:proofErr w:type="spellEnd"/>
      <w:r>
        <w:t xml:space="preserve"> у </w:t>
      </w:r>
      <w:proofErr w:type="spellStart"/>
      <w:r>
        <w:t>органима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r>
        <w:rPr>
          <w:lang w:val="sr-Cyrl-RS"/>
        </w:rPr>
        <w:t xml:space="preserve">Дома здравља </w:t>
      </w:r>
      <w:proofErr w:type="spellStart"/>
      <w:r>
        <w:rPr>
          <w:lang w:val="sr-Cyrl-RS"/>
        </w:rPr>
        <w:t>Осечина</w:t>
      </w:r>
      <w:proofErr w:type="spellEnd"/>
    </w:p>
    <w:p w14:paraId="324FD2D9" w14:textId="77777777" w:rsidR="009E2119" w:rsidRDefault="009E2119" w:rsidP="009E2119">
      <w:pPr>
        <w:ind w:left="194" w:right="513"/>
        <w:jc w:val="center"/>
        <w:rPr>
          <w:lang w:val="sr-Cyrl-RS"/>
        </w:rPr>
      </w:pPr>
    </w:p>
    <w:p w14:paraId="3B58AE24" w14:textId="77777777" w:rsidR="009E2119" w:rsidRDefault="009E2119" w:rsidP="009E2119">
      <w:pPr>
        <w:ind w:left="194" w:right="513"/>
      </w:pPr>
      <w:r>
        <w:t xml:space="preserve"> </w:t>
      </w:r>
    </w:p>
    <w:tbl>
      <w:tblPr>
        <w:tblStyle w:val="TableGrid"/>
        <w:tblW w:w="8791" w:type="dxa"/>
        <w:tblInd w:w="142" w:type="dxa"/>
        <w:tblCellMar>
          <w:top w:w="77" w:type="dxa"/>
          <w:bottom w:w="8" w:type="dxa"/>
        </w:tblCellMar>
        <w:tblLook w:val="04A0" w:firstRow="1" w:lastRow="0" w:firstColumn="1" w:lastColumn="0" w:noHBand="0" w:noVBand="1"/>
      </w:tblPr>
      <w:tblGrid>
        <w:gridCol w:w="4114"/>
        <w:gridCol w:w="933"/>
        <w:gridCol w:w="1799"/>
        <w:gridCol w:w="110"/>
        <w:gridCol w:w="1835"/>
      </w:tblGrid>
      <w:tr w:rsidR="009E2119" w14:paraId="4ACE0C51" w14:textId="77777777" w:rsidTr="005102D9">
        <w:trPr>
          <w:trHeight w:val="37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1D76B7" w14:textId="77777777" w:rsidR="009E2119" w:rsidRDefault="009E2119" w:rsidP="005102D9">
            <w:pPr>
              <w:spacing w:line="259" w:lineRule="auto"/>
              <w:ind w:left="1464"/>
            </w:pPr>
            <w:proofErr w:type="spellStart"/>
            <w:r>
              <w:rPr>
                <w:b/>
              </w:rPr>
              <w:t>Органи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управљања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6029F1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35C5C3" w14:textId="77777777" w:rsidR="009E2119" w:rsidRDefault="009E2119" w:rsidP="005102D9">
            <w:pPr>
              <w:spacing w:line="259" w:lineRule="auto"/>
              <w:ind w:left="80"/>
              <w:jc w:val="center"/>
            </w:pPr>
            <w:proofErr w:type="spellStart"/>
            <w:r>
              <w:rPr>
                <w:b/>
              </w:rPr>
              <w:t>Мушкарци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0A10F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F8068" w14:textId="77777777" w:rsidR="009E2119" w:rsidRDefault="009E2119" w:rsidP="005102D9">
            <w:pPr>
              <w:spacing w:line="259" w:lineRule="auto"/>
              <w:ind w:left="3"/>
              <w:jc w:val="center"/>
            </w:pPr>
            <w:proofErr w:type="spellStart"/>
            <w:r>
              <w:rPr>
                <w:b/>
              </w:rPr>
              <w:t>Жене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E2119" w14:paraId="108D83D3" w14:textId="77777777" w:rsidTr="005102D9">
        <w:trPr>
          <w:trHeight w:val="353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BB66E6" w14:textId="77777777" w:rsidR="009E2119" w:rsidRDefault="009E2119" w:rsidP="005102D9">
            <w:pPr>
              <w:spacing w:line="259" w:lineRule="auto"/>
              <w:ind w:left="108"/>
            </w:pPr>
            <w:proofErr w:type="spellStart"/>
            <w:r>
              <w:t>Управни</w:t>
            </w:r>
            <w:proofErr w:type="spellEnd"/>
            <w:r>
              <w:t xml:space="preserve"> </w:t>
            </w:r>
            <w:proofErr w:type="spellStart"/>
            <w:r>
              <w:t>одбор</w:t>
            </w:r>
            <w:proofErr w:type="spellEnd"/>
            <w: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677FD6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01F5E" w14:textId="77777777" w:rsidR="009E2119" w:rsidRDefault="009E2119" w:rsidP="005102D9">
            <w:pPr>
              <w:spacing w:line="259" w:lineRule="auto"/>
              <w:ind w:left="79"/>
              <w:jc w:val="center"/>
            </w:pPr>
            <w:r>
              <w:t xml:space="preserve">0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01EE9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883D" w14:textId="77777777" w:rsidR="009E2119" w:rsidRDefault="009E2119" w:rsidP="005102D9">
            <w:pPr>
              <w:spacing w:line="259" w:lineRule="auto"/>
              <w:jc w:val="center"/>
            </w:pPr>
            <w:r>
              <w:t xml:space="preserve">3 </w:t>
            </w:r>
          </w:p>
        </w:tc>
      </w:tr>
      <w:tr w:rsidR="009E2119" w14:paraId="04C4BBB9" w14:textId="77777777" w:rsidTr="005102D9">
        <w:trPr>
          <w:trHeight w:val="37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6EC34" w14:textId="77777777" w:rsidR="009E2119" w:rsidRDefault="009E2119" w:rsidP="005102D9">
            <w:pPr>
              <w:spacing w:line="259" w:lineRule="auto"/>
              <w:ind w:left="108"/>
            </w:pPr>
            <w:proofErr w:type="spellStart"/>
            <w:r>
              <w:t>Надзорни</w:t>
            </w:r>
            <w:proofErr w:type="spellEnd"/>
            <w:r>
              <w:t xml:space="preserve"> </w:t>
            </w:r>
            <w:proofErr w:type="spellStart"/>
            <w:r>
              <w:t>Одбор</w:t>
            </w:r>
            <w:proofErr w:type="spellEnd"/>
            <w: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A0435C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4EA4D" w14:textId="77777777" w:rsidR="009E2119" w:rsidRPr="00BF6AFE" w:rsidRDefault="009E2119" w:rsidP="005102D9">
            <w:pPr>
              <w:spacing w:line="259" w:lineRule="auto"/>
              <w:ind w:left="7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D6990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67C4" w14:textId="77777777" w:rsidR="009E2119" w:rsidRDefault="009E2119" w:rsidP="005102D9">
            <w:pPr>
              <w:spacing w:line="259" w:lineRule="auto"/>
              <w:jc w:val="center"/>
            </w:pPr>
            <w:r>
              <w:rPr>
                <w:lang w:val="sr-Cyrl-RS"/>
              </w:rPr>
              <w:t>1</w:t>
            </w:r>
            <w:r>
              <w:t xml:space="preserve"> </w:t>
            </w:r>
          </w:p>
        </w:tc>
      </w:tr>
      <w:tr w:rsidR="009E2119" w14:paraId="53A42E21" w14:textId="77777777" w:rsidTr="005102D9">
        <w:trPr>
          <w:trHeight w:val="37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262CE" w14:textId="77777777" w:rsidR="009E2119" w:rsidRDefault="009E2119" w:rsidP="005102D9">
            <w:pPr>
              <w:spacing w:line="259" w:lineRule="auto"/>
              <w:ind w:left="108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752DF5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107E3" w14:textId="77777777" w:rsidR="009E2119" w:rsidRDefault="009E2119" w:rsidP="005102D9">
            <w:pPr>
              <w:spacing w:line="259" w:lineRule="auto"/>
              <w:ind w:left="79"/>
              <w:jc w:val="center"/>
            </w:pPr>
            <w:r>
              <w:rPr>
                <w:lang w:val="sr-Cyrl-RS"/>
              </w:rPr>
              <w:t>1</w:t>
            </w:r>
            <w:r>
              <w:t xml:space="preserve">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488147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7D9F" w14:textId="77777777" w:rsidR="009E2119" w:rsidRDefault="009E2119" w:rsidP="005102D9">
            <w:pPr>
              <w:spacing w:line="259" w:lineRule="auto"/>
              <w:jc w:val="center"/>
            </w:pPr>
            <w:r>
              <w:rPr>
                <w:lang w:val="sr-Cyrl-RS"/>
              </w:rPr>
              <w:t>0</w:t>
            </w:r>
            <w:r>
              <w:t xml:space="preserve"> </w:t>
            </w:r>
          </w:p>
        </w:tc>
      </w:tr>
      <w:tr w:rsidR="009E2119" w14:paraId="16AC0DC9" w14:textId="77777777" w:rsidTr="005102D9">
        <w:trPr>
          <w:trHeight w:val="35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A7B02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9DDF75" w14:textId="77777777" w:rsidR="009E2119" w:rsidRDefault="009E2119" w:rsidP="005102D9">
            <w:pPr>
              <w:spacing w:line="259" w:lineRule="auto"/>
            </w:pPr>
            <w:proofErr w:type="spellStart"/>
            <w:r>
              <w:rPr>
                <w:b/>
              </w:rPr>
              <w:t>Укупно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25C48" w14:textId="77777777" w:rsidR="009E2119" w:rsidRDefault="009E2119" w:rsidP="005102D9">
            <w:pPr>
              <w:spacing w:after="160" w:line="259" w:lineRule="auto"/>
            </w:pP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AE24B" w14:textId="77777777" w:rsidR="009E2119" w:rsidRPr="00221D20" w:rsidRDefault="009E2119" w:rsidP="005102D9">
            <w:pPr>
              <w:spacing w:line="259" w:lineRule="auto"/>
              <w:ind w:right="-36"/>
              <w:rPr>
                <w:b/>
                <w:bCs/>
                <w:lang w:val="sr-Cyrl-RS"/>
              </w:rPr>
            </w:pPr>
            <w:r w:rsidRPr="00221D20">
              <w:rPr>
                <w:b/>
                <w:bCs/>
                <w:lang w:val="sr-Cyrl-RS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80A33" w14:textId="77777777" w:rsidR="009E2119" w:rsidRPr="00221D20" w:rsidRDefault="009E2119" w:rsidP="005102D9">
            <w:pPr>
              <w:spacing w:line="259" w:lineRule="auto"/>
              <w:ind w:left="36"/>
              <w:rPr>
                <w:b/>
                <w:bCs/>
              </w:rPr>
            </w:pPr>
            <w:r w:rsidRPr="00221D20">
              <w:rPr>
                <w:b/>
                <w:bCs/>
              </w:rPr>
              <w:t xml:space="preserve"> </w:t>
            </w:r>
          </w:p>
        </w:tc>
      </w:tr>
    </w:tbl>
    <w:p w14:paraId="6199A7E4" w14:textId="77777777" w:rsidR="009E2119" w:rsidRDefault="009E2119" w:rsidP="009E2119">
      <w:pPr>
        <w:ind w:left="360"/>
        <w:rPr>
          <w:i/>
          <w:sz w:val="25"/>
          <w:lang w:val="sr-Cyrl-RS"/>
        </w:rPr>
      </w:pPr>
    </w:p>
    <w:p w14:paraId="5ECAC7CB" w14:textId="77777777" w:rsidR="009E2119" w:rsidRDefault="009E2119" w:rsidP="009E2119">
      <w:pPr>
        <w:ind w:left="360"/>
        <w:rPr>
          <w:i/>
          <w:sz w:val="25"/>
          <w:lang w:val="sr-Cyrl-RS"/>
        </w:rPr>
      </w:pPr>
    </w:p>
    <w:p w14:paraId="245F9B27" w14:textId="77777777" w:rsidR="009E2119" w:rsidRDefault="009E2119" w:rsidP="009E2119">
      <w:pPr>
        <w:rPr>
          <w:sz w:val="25"/>
          <w:lang w:val="sr-Cyrl-RS"/>
        </w:rPr>
      </w:pPr>
    </w:p>
    <w:p w14:paraId="02CFE9EF" w14:textId="77777777" w:rsidR="009E2119" w:rsidRDefault="009E2119" w:rsidP="009E2119">
      <w:pPr>
        <w:rPr>
          <w:sz w:val="25"/>
          <w:lang w:val="sr-Cyrl-RS"/>
        </w:rPr>
      </w:pPr>
    </w:p>
    <w:p w14:paraId="7D4E233A" w14:textId="77777777" w:rsidR="009E2119" w:rsidRPr="00712EA2" w:rsidRDefault="009E2119" w:rsidP="009E2119">
      <w:pPr>
        <w:rPr>
          <w:i/>
          <w:sz w:val="25"/>
          <w:lang w:val="sr-Cyrl-RS"/>
        </w:rPr>
      </w:pPr>
    </w:p>
    <w:p w14:paraId="39AA6B1F" w14:textId="77777777" w:rsidR="009E2119" w:rsidRDefault="009E2119" w:rsidP="009E2119">
      <w:pPr>
        <w:rPr>
          <w:sz w:val="25"/>
          <w:lang w:val="sr-Cyrl-RS"/>
        </w:rPr>
      </w:pPr>
    </w:p>
    <w:p w14:paraId="59DC6930" w14:textId="77777777" w:rsidR="009E2119" w:rsidRPr="00C560C9" w:rsidRDefault="009E2119" w:rsidP="009E2119">
      <w:pPr>
        <w:ind w:left="760"/>
        <w:jc w:val="center"/>
        <w:rPr>
          <w:bCs/>
          <w:sz w:val="25"/>
          <w:lang w:val="sr-Cyrl-RS"/>
        </w:rPr>
      </w:pPr>
      <w:r w:rsidRPr="00C560C9">
        <w:rPr>
          <w:bCs/>
          <w:sz w:val="25"/>
          <w:lang w:val="sr-Cyrl-RS"/>
        </w:rPr>
        <w:t>Структура запослених према годинама старости</w:t>
      </w:r>
    </w:p>
    <w:p w14:paraId="77BC49F9" w14:textId="77777777" w:rsidR="009E2119" w:rsidRPr="00CA7DB1" w:rsidRDefault="009E2119" w:rsidP="009E2119">
      <w:pPr>
        <w:ind w:left="760"/>
        <w:jc w:val="center"/>
        <w:rPr>
          <w:b/>
          <w:sz w:val="25"/>
          <w:lang w:val="sr-Cyrl-RS"/>
        </w:rPr>
      </w:pPr>
    </w:p>
    <w:p w14:paraId="0D6ED91C" w14:textId="77777777" w:rsidR="009E2119" w:rsidRPr="00712EA2" w:rsidRDefault="009E2119" w:rsidP="009E2119">
      <w:pPr>
        <w:ind w:left="1030"/>
        <w:rPr>
          <w:i/>
          <w:sz w:val="25"/>
          <w:lang w:val="sr-Cyrl-RS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3168"/>
        <w:gridCol w:w="2596"/>
      </w:tblGrid>
      <w:tr w:rsidR="009E2119" w14:paraId="5CBEBB87" w14:textId="77777777" w:rsidTr="00897FF1">
        <w:trPr>
          <w:trHeight w:val="920"/>
        </w:trPr>
        <w:tc>
          <w:tcPr>
            <w:tcW w:w="1946" w:type="dxa"/>
          </w:tcPr>
          <w:p w14:paraId="708BC031" w14:textId="77777777" w:rsidR="009E2119" w:rsidRDefault="009E2119" w:rsidP="005102D9">
            <w:pPr>
              <w:pStyle w:val="TableParagraph"/>
              <w:ind w:left="108" w:right="92"/>
            </w:pPr>
            <w:bookmarkStart w:id="5" w:name="_bookmark6"/>
            <w:bookmarkEnd w:id="5"/>
            <w:proofErr w:type="spellStart"/>
            <w:r>
              <w:rPr>
                <w:spacing w:val="-2"/>
              </w:rPr>
              <w:t>Старосна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структура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168" w:type="dxa"/>
          </w:tcPr>
          <w:p w14:paraId="3C58FA68" w14:textId="491D7598" w:rsidR="009E2119" w:rsidRDefault="009E2119" w:rsidP="005102D9">
            <w:pPr>
              <w:pStyle w:val="TableParagraph"/>
              <w:tabs>
                <w:tab w:val="left" w:pos="1243"/>
                <w:tab w:val="left" w:pos="1651"/>
                <w:tab w:val="left" w:pos="2045"/>
                <w:tab w:val="left" w:pos="2445"/>
              </w:tabs>
              <w:ind w:left="108" w:right="451"/>
            </w:pPr>
            <w:proofErr w:type="spellStart"/>
            <w:r>
              <w:t>Укупно</w:t>
            </w:r>
            <w:proofErr w:type="spellEnd"/>
            <w:r>
              <w:t xml:space="preserve">: </w:t>
            </w:r>
            <w:r>
              <w:rPr>
                <w:u w:val="single"/>
              </w:rPr>
              <w:tab/>
              <w:t>11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(</w:t>
            </w:r>
            <w:r>
              <w:rPr>
                <w:u w:val="single"/>
              </w:rPr>
              <w:t>100</w:t>
            </w:r>
            <w:proofErr w:type="gramStart"/>
            <w:r>
              <w:rPr>
                <w:spacing w:val="-6"/>
              </w:rPr>
              <w:t xml:space="preserve">%) </w:t>
            </w:r>
            <w:r>
              <w:rPr>
                <w:spacing w:val="-6"/>
                <w:lang w:val="sr-Cyrl-RS"/>
              </w:rPr>
              <w:t xml:space="preserve">  </w:t>
            </w:r>
            <w:proofErr w:type="gramEnd"/>
            <w:r>
              <w:rPr>
                <w:spacing w:val="-6"/>
                <w:lang w:val="sr-Cyrl-RS"/>
              </w:rPr>
              <w:t xml:space="preserve"> </w:t>
            </w:r>
            <w:r>
              <w:t xml:space="preserve">Ж: </w:t>
            </w:r>
            <w:r w:rsidRPr="00762800">
              <w:rPr>
                <w:u w:val="single"/>
              </w:rPr>
              <w:t xml:space="preserve"> 6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 xml:space="preserve">( </w:t>
            </w:r>
            <w:r>
              <w:rPr>
                <w:u w:val="single"/>
              </w:rPr>
              <w:t>55</w:t>
            </w:r>
            <w:r>
              <w:rPr>
                <w:spacing w:val="-6"/>
              </w:rPr>
              <w:t>%)</w:t>
            </w:r>
          </w:p>
          <w:p w14:paraId="3C8B431F" w14:textId="27F79C2A" w:rsidR="009E2119" w:rsidRDefault="009E2119" w:rsidP="005102D9">
            <w:pPr>
              <w:pStyle w:val="TableParagraph"/>
              <w:tabs>
                <w:tab w:val="left" w:pos="870"/>
                <w:tab w:val="left" w:pos="1300"/>
              </w:tabs>
              <w:spacing w:before="1"/>
              <w:ind w:left="108"/>
              <w:jc w:val="left"/>
            </w:pPr>
            <w:r>
              <w:rPr>
                <w:lang w:val="sr-Cyrl-RS"/>
              </w:rPr>
              <w:t xml:space="preserve">        </w:t>
            </w:r>
            <w:r>
              <w:t xml:space="preserve">М: </w:t>
            </w:r>
            <w:r>
              <w:rPr>
                <w:u w:val="single"/>
              </w:rPr>
              <w:tab/>
              <w:t>5</w:t>
            </w:r>
            <w:proofErr w:type="gramStart"/>
            <w:r>
              <w:rPr>
                <w:u w:val="single"/>
              </w:rPr>
              <w:tab/>
              <w:t xml:space="preserve">( </w:t>
            </w:r>
            <w:r>
              <w:t>45</w:t>
            </w:r>
            <w:proofErr w:type="gramEnd"/>
            <w:r>
              <w:rPr>
                <w:spacing w:val="54"/>
                <w:u w:val="single"/>
              </w:rPr>
              <w:t xml:space="preserve">  </w:t>
            </w:r>
            <w:r>
              <w:rPr>
                <w:spacing w:val="-5"/>
              </w:rPr>
              <w:t>%)</w:t>
            </w:r>
          </w:p>
        </w:tc>
        <w:tc>
          <w:tcPr>
            <w:tcW w:w="2596" w:type="dxa"/>
          </w:tcPr>
          <w:p w14:paraId="459ABFD9" w14:textId="77777777" w:rsidR="009E2119" w:rsidRDefault="009E2119" w:rsidP="005102D9">
            <w:pPr>
              <w:pStyle w:val="TableParagraph"/>
              <w:spacing w:line="251" w:lineRule="exact"/>
              <w:ind w:right="230"/>
              <w:jc w:val="right"/>
            </w:pPr>
            <w:proofErr w:type="spellStart"/>
            <w:r>
              <w:t>Од</w:t>
            </w:r>
            <w:proofErr w:type="spellEnd"/>
            <w:r>
              <w:rPr>
                <w:spacing w:val="-1"/>
              </w:rPr>
              <w:t xml:space="preserve"> </w:t>
            </w:r>
            <w:r>
              <w:t>21-30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година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живота</w:t>
            </w:r>
            <w:proofErr w:type="spellEnd"/>
          </w:p>
        </w:tc>
      </w:tr>
      <w:tr w:rsidR="009E2119" w14:paraId="79862560" w14:textId="77777777" w:rsidTr="00897FF1">
        <w:trPr>
          <w:trHeight w:val="1039"/>
        </w:trPr>
        <w:tc>
          <w:tcPr>
            <w:tcW w:w="1946" w:type="dxa"/>
          </w:tcPr>
          <w:p w14:paraId="1C2CFFC3" w14:textId="77777777" w:rsidR="009E2119" w:rsidRDefault="009E2119" w:rsidP="005102D9">
            <w:pPr>
              <w:pStyle w:val="TableParagraph"/>
            </w:pPr>
          </w:p>
        </w:tc>
        <w:tc>
          <w:tcPr>
            <w:tcW w:w="3168" w:type="dxa"/>
          </w:tcPr>
          <w:p w14:paraId="055CADE4" w14:textId="77777777" w:rsidR="009E2119" w:rsidRDefault="009E2119" w:rsidP="005102D9">
            <w:pPr>
              <w:pStyle w:val="TableParagraph"/>
              <w:tabs>
                <w:tab w:val="left" w:pos="1188"/>
                <w:tab w:val="left" w:pos="1597"/>
                <w:tab w:val="left" w:pos="2045"/>
                <w:tab w:val="left" w:pos="2445"/>
              </w:tabs>
              <w:spacing w:before="151"/>
              <w:ind w:left="108" w:right="451"/>
              <w:rPr>
                <w:spacing w:val="-6"/>
              </w:rPr>
            </w:pPr>
            <w:proofErr w:type="spellStart"/>
            <w:r>
              <w:t>Укупно</w:t>
            </w:r>
            <w:proofErr w:type="spellEnd"/>
            <w:r>
              <w:t xml:space="preserve">: </w:t>
            </w:r>
            <w:r>
              <w:rPr>
                <w:u w:val="single"/>
              </w:rPr>
              <w:tab/>
            </w:r>
            <w:proofErr w:type="gramStart"/>
            <w:r>
              <w:rPr>
                <w:u w:val="single"/>
              </w:rPr>
              <w:t xml:space="preserve">8  </w:t>
            </w:r>
            <w:r>
              <w:rPr>
                <w:spacing w:val="-10"/>
              </w:rPr>
              <w:t>(</w:t>
            </w:r>
            <w:proofErr w:type="gramEnd"/>
            <w:r>
              <w:rPr>
                <w:u w:val="single"/>
              </w:rPr>
              <w:tab/>
              <w:t>100</w:t>
            </w:r>
            <w:r>
              <w:rPr>
                <w:spacing w:val="-6"/>
              </w:rPr>
              <w:t xml:space="preserve">%) </w:t>
            </w:r>
          </w:p>
          <w:p w14:paraId="4F87B355" w14:textId="0FA902DF" w:rsidR="009E2119" w:rsidRDefault="009E2119" w:rsidP="005102D9">
            <w:pPr>
              <w:pStyle w:val="TableParagraph"/>
              <w:tabs>
                <w:tab w:val="left" w:pos="795"/>
                <w:tab w:val="left" w:pos="1188"/>
                <w:tab w:val="left" w:pos="1455"/>
                <w:tab w:val="left" w:pos="1597"/>
                <w:tab w:val="left" w:pos="2045"/>
                <w:tab w:val="left" w:pos="2445"/>
              </w:tabs>
              <w:spacing w:before="151"/>
              <w:ind w:left="108" w:right="451"/>
            </w:pPr>
            <w:r>
              <w:rPr>
                <w:spacing w:val="-6"/>
                <w:lang w:val="sr-Cyrl-RS"/>
              </w:rPr>
              <w:t xml:space="preserve">   </w:t>
            </w:r>
            <w:r w:rsidR="00C560C9">
              <w:rPr>
                <w:spacing w:val="-6"/>
                <w:lang w:val="sr-Cyrl-RS"/>
              </w:rPr>
              <w:t xml:space="preserve">   </w:t>
            </w:r>
            <w:r>
              <w:rPr>
                <w:spacing w:val="-6"/>
                <w:lang w:val="sr-Cyrl-RS"/>
              </w:rPr>
              <w:t xml:space="preserve"> </w:t>
            </w:r>
            <w:r>
              <w:rPr>
                <w:spacing w:val="-6"/>
              </w:rPr>
              <w:t>Ж:</w:t>
            </w:r>
            <w:r>
              <w:rPr>
                <w:u w:val="single"/>
              </w:rPr>
              <w:tab/>
              <w:t>5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(</w:t>
            </w:r>
            <w:r>
              <w:rPr>
                <w:u w:val="single"/>
              </w:rPr>
              <w:tab/>
              <w:t>63</w:t>
            </w:r>
            <w:r>
              <w:rPr>
                <w:spacing w:val="-6"/>
              </w:rPr>
              <w:t>%)</w:t>
            </w:r>
          </w:p>
          <w:p w14:paraId="23F7A3DD" w14:textId="6972A46C" w:rsidR="009E2119" w:rsidRDefault="009E2119" w:rsidP="005102D9">
            <w:pPr>
              <w:pStyle w:val="TableParagraph"/>
              <w:tabs>
                <w:tab w:val="left" w:pos="930"/>
                <w:tab w:val="left" w:pos="1245"/>
              </w:tabs>
              <w:spacing w:line="251" w:lineRule="exact"/>
              <w:ind w:left="108"/>
            </w:pPr>
            <w:r>
              <w:rPr>
                <w:spacing w:val="-5"/>
              </w:rPr>
              <w:t>М:</w:t>
            </w:r>
            <w:r w:rsidR="00762800">
              <w:rPr>
                <w:u w:val="single"/>
                <w:lang w:val="sr-Cyrl-RS"/>
              </w:rPr>
              <w:t xml:space="preserve"> </w:t>
            </w:r>
            <w:r w:rsidR="00762800" w:rsidRPr="00762800">
              <w:rPr>
                <w:lang w:val="sr-Cyrl-RS"/>
              </w:rPr>
              <w:t xml:space="preserve"> </w:t>
            </w:r>
            <w:r w:rsidRPr="00762800">
              <w:t>3</w:t>
            </w:r>
            <w:proofErr w:type="gramStart"/>
            <w:r>
              <w:rPr>
                <w:u w:val="single"/>
              </w:rPr>
              <w:tab/>
              <w:t xml:space="preserve">( </w:t>
            </w:r>
            <w:r>
              <w:t>37</w:t>
            </w:r>
            <w:proofErr w:type="gramEnd"/>
            <w:r>
              <w:rPr>
                <w:spacing w:val="54"/>
                <w:u w:val="single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2596" w:type="dxa"/>
          </w:tcPr>
          <w:p w14:paraId="6E5622E9" w14:textId="77777777" w:rsidR="009E2119" w:rsidRDefault="009E2119" w:rsidP="005102D9">
            <w:pPr>
              <w:pStyle w:val="TableParagraph"/>
              <w:spacing w:before="151"/>
              <w:ind w:right="230"/>
              <w:jc w:val="right"/>
            </w:pPr>
            <w:proofErr w:type="spellStart"/>
            <w:r>
              <w:t>Од</w:t>
            </w:r>
            <w:proofErr w:type="spellEnd"/>
            <w:r>
              <w:rPr>
                <w:spacing w:val="-1"/>
              </w:rPr>
              <w:t xml:space="preserve"> </w:t>
            </w:r>
            <w:r>
              <w:t>31-40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година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живота</w:t>
            </w:r>
            <w:proofErr w:type="spellEnd"/>
          </w:p>
        </w:tc>
      </w:tr>
      <w:tr w:rsidR="009E2119" w14:paraId="3398EAD7" w14:textId="77777777" w:rsidTr="00897FF1">
        <w:trPr>
          <w:trHeight w:val="1043"/>
        </w:trPr>
        <w:tc>
          <w:tcPr>
            <w:tcW w:w="1946" w:type="dxa"/>
          </w:tcPr>
          <w:p w14:paraId="2A54C0E6" w14:textId="77777777" w:rsidR="009E2119" w:rsidRDefault="009E2119" w:rsidP="005102D9">
            <w:pPr>
              <w:pStyle w:val="TableParagraph"/>
            </w:pPr>
          </w:p>
        </w:tc>
        <w:tc>
          <w:tcPr>
            <w:tcW w:w="3168" w:type="dxa"/>
          </w:tcPr>
          <w:p w14:paraId="1078F61F" w14:textId="4F3EC337" w:rsidR="009E2119" w:rsidRDefault="009E2119" w:rsidP="005102D9">
            <w:pPr>
              <w:pStyle w:val="TableParagraph"/>
              <w:tabs>
                <w:tab w:val="left" w:pos="1188"/>
                <w:tab w:val="left" w:pos="1596"/>
                <w:tab w:val="left" w:pos="2045"/>
                <w:tab w:val="left" w:pos="2445"/>
              </w:tabs>
              <w:spacing w:before="122"/>
              <w:ind w:left="108" w:right="451"/>
              <w:rPr>
                <w:spacing w:val="-6"/>
              </w:rPr>
            </w:pPr>
            <w:proofErr w:type="spellStart"/>
            <w:r>
              <w:t>Укупно</w:t>
            </w:r>
            <w:proofErr w:type="spellEnd"/>
            <w:r>
              <w:t xml:space="preserve">: </w:t>
            </w:r>
            <w:r>
              <w:rPr>
                <w:u w:val="single"/>
              </w:rPr>
              <w:t>18</w:t>
            </w:r>
            <w:r w:rsidR="00762800">
              <w:rPr>
                <w:u w:val="single"/>
                <w:lang w:val="sr-Cyrl-RS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(</w:t>
            </w:r>
            <w:r>
              <w:rPr>
                <w:u w:val="single"/>
              </w:rPr>
              <w:t>100</w:t>
            </w:r>
            <w:r>
              <w:rPr>
                <w:spacing w:val="-6"/>
              </w:rPr>
              <w:t xml:space="preserve">%) </w:t>
            </w:r>
          </w:p>
          <w:p w14:paraId="0B86D071" w14:textId="10787784" w:rsidR="009E2119" w:rsidRDefault="009E2119" w:rsidP="005102D9">
            <w:pPr>
              <w:pStyle w:val="TableParagraph"/>
              <w:tabs>
                <w:tab w:val="left" w:pos="705"/>
                <w:tab w:val="left" w:pos="1188"/>
                <w:tab w:val="left" w:pos="1455"/>
                <w:tab w:val="left" w:pos="1596"/>
                <w:tab w:val="left" w:pos="2045"/>
                <w:tab w:val="left" w:pos="2445"/>
              </w:tabs>
              <w:spacing w:before="122"/>
              <w:ind w:left="108" w:right="451"/>
            </w:pPr>
            <w:r>
              <w:rPr>
                <w:spacing w:val="-6"/>
                <w:lang w:val="sr-Cyrl-RS"/>
              </w:rPr>
              <w:t xml:space="preserve">      </w:t>
            </w:r>
            <w:r>
              <w:rPr>
                <w:spacing w:val="-6"/>
              </w:rPr>
              <w:t>Ж:</w:t>
            </w:r>
            <w:r>
              <w:rPr>
                <w:u w:val="single"/>
              </w:rPr>
              <w:tab/>
              <w:t>16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(</w:t>
            </w:r>
            <w:r>
              <w:rPr>
                <w:u w:val="single"/>
              </w:rPr>
              <w:t>89</w:t>
            </w:r>
            <w:r>
              <w:rPr>
                <w:spacing w:val="-6"/>
              </w:rPr>
              <w:t>%)</w:t>
            </w:r>
          </w:p>
          <w:p w14:paraId="4DF735F9" w14:textId="4F441A50" w:rsidR="009E2119" w:rsidRDefault="009E2119" w:rsidP="005102D9">
            <w:pPr>
              <w:pStyle w:val="TableParagraph"/>
              <w:tabs>
                <w:tab w:val="left" w:pos="855"/>
                <w:tab w:val="left" w:pos="1300"/>
              </w:tabs>
              <w:spacing w:before="3"/>
              <w:ind w:left="108"/>
            </w:pPr>
            <w:r>
              <w:t xml:space="preserve">М: </w:t>
            </w:r>
            <w:r w:rsidR="00762800">
              <w:rPr>
                <w:u w:val="single"/>
                <w:lang w:val="sr-Cyrl-RS"/>
              </w:rPr>
              <w:t xml:space="preserve"> 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ab/>
            </w:r>
            <w:r>
              <w:t>(</w:t>
            </w:r>
            <w:r>
              <w:rPr>
                <w:spacing w:val="54"/>
                <w:u w:val="single"/>
              </w:rPr>
              <w:t>11</w:t>
            </w:r>
            <w:r>
              <w:rPr>
                <w:spacing w:val="-5"/>
              </w:rPr>
              <w:t>%)</w:t>
            </w:r>
          </w:p>
        </w:tc>
        <w:tc>
          <w:tcPr>
            <w:tcW w:w="2596" w:type="dxa"/>
          </w:tcPr>
          <w:p w14:paraId="1FDE70C5" w14:textId="77777777" w:rsidR="009E2119" w:rsidRDefault="009E2119" w:rsidP="005102D9">
            <w:pPr>
              <w:pStyle w:val="TableParagraph"/>
              <w:spacing w:before="122"/>
              <w:ind w:right="230"/>
              <w:jc w:val="right"/>
            </w:pPr>
            <w:proofErr w:type="spellStart"/>
            <w:r>
              <w:t>Од</w:t>
            </w:r>
            <w:proofErr w:type="spellEnd"/>
            <w:r>
              <w:rPr>
                <w:spacing w:val="-1"/>
              </w:rPr>
              <w:t xml:space="preserve"> </w:t>
            </w:r>
            <w:r>
              <w:t>41-50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година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живота</w:t>
            </w:r>
            <w:proofErr w:type="spellEnd"/>
          </w:p>
        </w:tc>
      </w:tr>
      <w:tr w:rsidR="009E2119" w14:paraId="53C3BE07" w14:textId="77777777" w:rsidTr="00897FF1">
        <w:trPr>
          <w:trHeight w:val="1041"/>
        </w:trPr>
        <w:tc>
          <w:tcPr>
            <w:tcW w:w="1946" w:type="dxa"/>
          </w:tcPr>
          <w:p w14:paraId="0C761991" w14:textId="77777777" w:rsidR="009E2119" w:rsidRDefault="009E2119" w:rsidP="005102D9">
            <w:pPr>
              <w:pStyle w:val="TableParagraph"/>
            </w:pPr>
          </w:p>
        </w:tc>
        <w:tc>
          <w:tcPr>
            <w:tcW w:w="3168" w:type="dxa"/>
          </w:tcPr>
          <w:p w14:paraId="29BF92E3" w14:textId="0DDAC6A4" w:rsidR="009E2119" w:rsidRDefault="009E2119" w:rsidP="005102D9">
            <w:pPr>
              <w:pStyle w:val="TableParagraph"/>
              <w:tabs>
                <w:tab w:val="left" w:pos="1188"/>
                <w:tab w:val="left" w:pos="1596"/>
                <w:tab w:val="left" w:pos="2045"/>
                <w:tab w:val="left" w:pos="2445"/>
              </w:tabs>
              <w:spacing w:before="151"/>
              <w:ind w:left="108" w:right="451"/>
              <w:rPr>
                <w:spacing w:val="-6"/>
              </w:rPr>
            </w:pPr>
            <w:proofErr w:type="spellStart"/>
            <w:r>
              <w:t>Укупно</w:t>
            </w:r>
            <w:proofErr w:type="spellEnd"/>
            <w:r>
              <w:t xml:space="preserve">: </w:t>
            </w:r>
            <w:r>
              <w:rPr>
                <w:u w:val="single"/>
              </w:rPr>
              <w:t>10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(</w:t>
            </w:r>
            <w:r>
              <w:rPr>
                <w:u w:val="single"/>
              </w:rPr>
              <w:t>100</w:t>
            </w:r>
            <w:r>
              <w:rPr>
                <w:spacing w:val="-6"/>
              </w:rPr>
              <w:t xml:space="preserve">%)  </w:t>
            </w:r>
          </w:p>
          <w:p w14:paraId="3572E5AF" w14:textId="1FE7EFAB" w:rsidR="009E2119" w:rsidRDefault="009E2119" w:rsidP="005102D9">
            <w:pPr>
              <w:pStyle w:val="TableParagraph"/>
              <w:tabs>
                <w:tab w:val="left" w:pos="750"/>
                <w:tab w:val="left" w:pos="1188"/>
                <w:tab w:val="left" w:pos="1470"/>
                <w:tab w:val="left" w:pos="1596"/>
                <w:tab w:val="left" w:pos="2045"/>
                <w:tab w:val="left" w:pos="2445"/>
              </w:tabs>
              <w:spacing w:before="151"/>
              <w:ind w:left="108" w:right="451"/>
            </w:pPr>
            <w:r>
              <w:rPr>
                <w:spacing w:val="-6"/>
              </w:rPr>
              <w:t>Ж:</w:t>
            </w:r>
            <w:r w:rsidR="00762800">
              <w:rPr>
                <w:u w:val="single"/>
                <w:lang w:val="sr-Cyrl-RS"/>
              </w:rPr>
              <w:t xml:space="preserve"> </w:t>
            </w:r>
            <w:r>
              <w:rPr>
                <w:u w:val="single"/>
              </w:rPr>
              <w:t>10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(</w:t>
            </w:r>
            <w:r>
              <w:rPr>
                <w:u w:val="single"/>
              </w:rPr>
              <w:t>100</w:t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>%)</w:t>
            </w:r>
          </w:p>
          <w:p w14:paraId="13E22E8A" w14:textId="7AF267AA" w:rsidR="009E2119" w:rsidRDefault="009E2119" w:rsidP="005102D9">
            <w:pPr>
              <w:pStyle w:val="TableParagraph"/>
              <w:tabs>
                <w:tab w:val="left" w:pos="795"/>
                <w:tab w:val="left" w:pos="1300"/>
              </w:tabs>
              <w:ind w:left="108"/>
              <w:jc w:val="left"/>
            </w:pPr>
            <w:r>
              <w:rPr>
                <w:lang w:val="sr-Cyrl-RS"/>
              </w:rPr>
              <w:lastRenderedPageBreak/>
              <w:t xml:space="preserve">        </w:t>
            </w:r>
            <w:r>
              <w:t xml:space="preserve">М: </w:t>
            </w:r>
            <w:r>
              <w:rPr>
                <w:u w:val="single"/>
              </w:rPr>
              <w:tab/>
              <w:t>0</w:t>
            </w:r>
            <w:r w:rsidR="00762800">
              <w:rPr>
                <w:u w:val="single"/>
                <w:lang w:val="sr-Cyrl-RS"/>
              </w:rPr>
              <w:t xml:space="preserve"> </w:t>
            </w:r>
            <w:proofErr w:type="gramStart"/>
            <w:r>
              <w:t>(</w:t>
            </w:r>
            <w:r>
              <w:rPr>
                <w:spacing w:val="54"/>
                <w:u w:val="single"/>
              </w:rPr>
              <w:t xml:space="preserve"> </w:t>
            </w:r>
            <w:r w:rsidR="00762800">
              <w:rPr>
                <w:spacing w:val="54"/>
                <w:u w:val="single"/>
                <w:lang w:val="sr-Cyrl-RS"/>
              </w:rPr>
              <w:t>0</w:t>
            </w:r>
            <w:proofErr w:type="gramEnd"/>
            <w:r>
              <w:rPr>
                <w:spacing w:val="54"/>
                <w:u w:val="single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2596" w:type="dxa"/>
          </w:tcPr>
          <w:p w14:paraId="67200DF1" w14:textId="77777777" w:rsidR="009E2119" w:rsidRDefault="009E2119" w:rsidP="005102D9">
            <w:pPr>
              <w:pStyle w:val="TableParagraph"/>
              <w:spacing w:before="151"/>
              <w:ind w:right="175"/>
              <w:jc w:val="right"/>
            </w:pPr>
            <w:proofErr w:type="spellStart"/>
            <w:r>
              <w:lastRenderedPageBreak/>
              <w:t>Од</w:t>
            </w:r>
            <w:proofErr w:type="spellEnd"/>
            <w:r>
              <w:rPr>
                <w:spacing w:val="-4"/>
              </w:rPr>
              <w:t xml:space="preserve"> </w:t>
            </w:r>
            <w:r>
              <w:t>51-60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година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живота</w:t>
            </w:r>
            <w:proofErr w:type="spellEnd"/>
          </w:p>
        </w:tc>
      </w:tr>
      <w:tr w:rsidR="009E2119" w14:paraId="5FBB428E" w14:textId="77777777" w:rsidTr="00897FF1">
        <w:trPr>
          <w:trHeight w:val="1247"/>
        </w:trPr>
        <w:tc>
          <w:tcPr>
            <w:tcW w:w="1946" w:type="dxa"/>
          </w:tcPr>
          <w:p w14:paraId="175DE677" w14:textId="77777777" w:rsidR="009E2119" w:rsidRDefault="009E2119" w:rsidP="005102D9">
            <w:pPr>
              <w:pStyle w:val="TableParagraph"/>
            </w:pPr>
          </w:p>
        </w:tc>
        <w:tc>
          <w:tcPr>
            <w:tcW w:w="3168" w:type="dxa"/>
          </w:tcPr>
          <w:p w14:paraId="27BCAEF2" w14:textId="77777777" w:rsidR="00762800" w:rsidRDefault="009E2119" w:rsidP="005102D9">
            <w:pPr>
              <w:pStyle w:val="TableParagraph"/>
              <w:tabs>
                <w:tab w:val="left" w:pos="1188"/>
                <w:tab w:val="left" w:pos="1596"/>
                <w:tab w:val="left" w:pos="2045"/>
                <w:tab w:val="left" w:pos="2445"/>
              </w:tabs>
              <w:spacing w:before="122"/>
              <w:ind w:left="108" w:right="451"/>
              <w:rPr>
                <w:spacing w:val="-6"/>
              </w:rPr>
            </w:pPr>
            <w:proofErr w:type="spellStart"/>
            <w:r>
              <w:t>Укупно</w:t>
            </w:r>
            <w:proofErr w:type="spellEnd"/>
            <w:r>
              <w:t xml:space="preserve">: </w:t>
            </w:r>
            <w:r>
              <w:rPr>
                <w:u w:val="single"/>
              </w:rPr>
              <w:tab/>
              <w:t>10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(100</w:t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 xml:space="preserve">%) </w:t>
            </w:r>
          </w:p>
          <w:p w14:paraId="085F277E" w14:textId="1EE08E38" w:rsidR="009E2119" w:rsidRDefault="009E2119" w:rsidP="005102D9">
            <w:pPr>
              <w:pStyle w:val="TableParagraph"/>
              <w:tabs>
                <w:tab w:val="left" w:pos="1188"/>
                <w:tab w:val="left" w:pos="1596"/>
                <w:tab w:val="left" w:pos="2045"/>
                <w:tab w:val="left" w:pos="2445"/>
              </w:tabs>
              <w:spacing w:before="122"/>
              <w:ind w:left="108" w:right="451"/>
              <w:rPr>
                <w:spacing w:val="-6"/>
              </w:rPr>
            </w:pPr>
            <w:r>
              <w:rPr>
                <w:spacing w:val="-6"/>
              </w:rPr>
              <w:t>Ж:</w:t>
            </w:r>
            <w:r>
              <w:rPr>
                <w:u w:val="single"/>
              </w:rPr>
              <w:t xml:space="preserve">    </w:t>
            </w:r>
            <w:proofErr w:type="gramStart"/>
            <w:r>
              <w:rPr>
                <w:u w:val="single"/>
              </w:rPr>
              <w:t xml:space="preserve">8  </w:t>
            </w:r>
            <w:r>
              <w:rPr>
                <w:spacing w:val="-10"/>
              </w:rPr>
              <w:t>(</w:t>
            </w:r>
            <w:proofErr w:type="gramEnd"/>
            <w:r>
              <w:rPr>
                <w:u w:val="single"/>
              </w:rPr>
              <w:t>80</w:t>
            </w:r>
            <w:r>
              <w:rPr>
                <w:spacing w:val="-6"/>
              </w:rPr>
              <w:t>%)</w:t>
            </w:r>
          </w:p>
          <w:p w14:paraId="457AD275" w14:textId="6BDAB5C4" w:rsidR="009E2119" w:rsidRDefault="00762800" w:rsidP="00762800">
            <w:pPr>
              <w:pStyle w:val="TableParagraph"/>
              <w:tabs>
                <w:tab w:val="left" w:pos="1188"/>
                <w:tab w:val="left" w:pos="1596"/>
                <w:tab w:val="left" w:pos="2045"/>
                <w:tab w:val="left" w:pos="2445"/>
              </w:tabs>
              <w:spacing w:before="122"/>
              <w:ind w:left="108" w:right="451"/>
              <w:jc w:val="left"/>
            </w:pPr>
            <w:r>
              <w:rPr>
                <w:spacing w:val="-6"/>
                <w:lang w:val="sr-Cyrl-RS"/>
              </w:rPr>
              <w:t xml:space="preserve">           </w:t>
            </w:r>
            <w:r w:rsidR="009E2119">
              <w:rPr>
                <w:spacing w:val="-6"/>
                <w:lang w:val="sr-Cyrl-RS"/>
              </w:rPr>
              <w:t xml:space="preserve">   </w:t>
            </w:r>
            <w:r w:rsidR="009E2119">
              <w:t xml:space="preserve">М: </w:t>
            </w:r>
            <w:r w:rsidR="009E2119">
              <w:rPr>
                <w:u w:val="single"/>
              </w:rPr>
              <w:t>2</w:t>
            </w:r>
            <w:r>
              <w:rPr>
                <w:u w:val="single"/>
                <w:lang w:val="sr-Cyrl-RS"/>
              </w:rPr>
              <w:t xml:space="preserve"> </w:t>
            </w:r>
            <w:proofErr w:type="gramStart"/>
            <w:r w:rsidR="009E2119">
              <w:rPr>
                <w:u w:val="single"/>
              </w:rPr>
              <w:t xml:space="preserve">( </w:t>
            </w:r>
            <w:r w:rsidR="009E2119" w:rsidRPr="00762800">
              <w:rPr>
                <w:u w:val="single"/>
              </w:rPr>
              <w:t>20</w:t>
            </w:r>
            <w:proofErr w:type="gramEnd"/>
            <w:r w:rsidR="009E2119">
              <w:rPr>
                <w:spacing w:val="54"/>
                <w:u w:val="single"/>
              </w:rPr>
              <w:t xml:space="preserve"> </w:t>
            </w:r>
            <w:r w:rsidR="009E2119">
              <w:rPr>
                <w:spacing w:val="-5"/>
              </w:rPr>
              <w:t>%)</w:t>
            </w:r>
          </w:p>
        </w:tc>
        <w:tc>
          <w:tcPr>
            <w:tcW w:w="2596" w:type="dxa"/>
          </w:tcPr>
          <w:p w14:paraId="13E8A980" w14:textId="77777777" w:rsidR="009E2119" w:rsidRDefault="009E2119" w:rsidP="005102D9">
            <w:pPr>
              <w:pStyle w:val="TableParagraph"/>
              <w:spacing w:before="122"/>
              <w:ind w:right="175"/>
              <w:jc w:val="right"/>
            </w:pPr>
            <w:proofErr w:type="spellStart"/>
            <w:r>
              <w:t>Од</w:t>
            </w:r>
            <w:proofErr w:type="spellEnd"/>
            <w:r>
              <w:rPr>
                <w:spacing w:val="-3"/>
              </w:rPr>
              <w:t xml:space="preserve"> </w:t>
            </w:r>
            <w:r>
              <w:t>61-70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година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живота</w:t>
            </w:r>
            <w:proofErr w:type="spellEnd"/>
          </w:p>
        </w:tc>
      </w:tr>
      <w:tr w:rsidR="009E2119" w14:paraId="0E36D6F9" w14:textId="77777777" w:rsidTr="00897FF1">
        <w:trPr>
          <w:trHeight w:val="770"/>
        </w:trPr>
        <w:tc>
          <w:tcPr>
            <w:tcW w:w="1946" w:type="dxa"/>
          </w:tcPr>
          <w:p w14:paraId="2DF51E20" w14:textId="77777777" w:rsidR="009E2119" w:rsidRPr="00221D20" w:rsidRDefault="009E2119" w:rsidP="005102D9">
            <w:pPr>
              <w:pStyle w:val="TableParagraph"/>
              <w:rPr>
                <w:b/>
                <w:bCs/>
                <w:lang w:val="sr-Cyrl-RS"/>
              </w:rPr>
            </w:pPr>
            <w:r w:rsidRPr="00221D20">
              <w:rPr>
                <w:b/>
                <w:bCs/>
                <w:lang w:val="sr-Cyrl-RS"/>
              </w:rPr>
              <w:t>Укупно</w:t>
            </w:r>
          </w:p>
        </w:tc>
        <w:tc>
          <w:tcPr>
            <w:tcW w:w="3168" w:type="dxa"/>
          </w:tcPr>
          <w:p w14:paraId="2F91719D" w14:textId="77777777" w:rsidR="009E2119" w:rsidRDefault="009E2119" w:rsidP="005102D9">
            <w:pPr>
              <w:pStyle w:val="TableParagraph"/>
              <w:tabs>
                <w:tab w:val="left" w:pos="870"/>
                <w:tab w:val="left" w:pos="1300"/>
              </w:tabs>
              <w:spacing w:before="25"/>
              <w:ind w:left="108"/>
              <w:rPr>
                <w:lang w:val="sr-Cyrl-RS"/>
              </w:rPr>
            </w:pPr>
            <w:r>
              <w:rPr>
                <w:lang w:val="sr-Cyrl-RS"/>
              </w:rPr>
              <w:t>Ж: 45 (79%)</w:t>
            </w:r>
          </w:p>
          <w:p w14:paraId="79C07284" w14:textId="77777777" w:rsidR="009E2119" w:rsidRDefault="009E2119" w:rsidP="005102D9">
            <w:pPr>
              <w:pStyle w:val="TableParagraph"/>
              <w:tabs>
                <w:tab w:val="left" w:pos="870"/>
                <w:tab w:val="left" w:pos="1300"/>
              </w:tabs>
              <w:spacing w:before="25"/>
              <w:ind w:left="108"/>
            </w:pPr>
            <w:r>
              <w:rPr>
                <w:lang w:val="sr-Cyrl-RS"/>
              </w:rPr>
              <w:t xml:space="preserve">М: 12 (21%) </w:t>
            </w:r>
          </w:p>
        </w:tc>
        <w:tc>
          <w:tcPr>
            <w:tcW w:w="2596" w:type="dxa"/>
          </w:tcPr>
          <w:p w14:paraId="66F63407" w14:textId="77777777" w:rsidR="009E2119" w:rsidRDefault="009E2119" w:rsidP="005102D9">
            <w:pPr>
              <w:pStyle w:val="TableParagraph"/>
            </w:pPr>
          </w:p>
        </w:tc>
      </w:tr>
    </w:tbl>
    <w:p w14:paraId="57E0E641" w14:textId="77777777" w:rsidR="00994EB0" w:rsidRDefault="00994EB0" w:rsidP="00994EB0">
      <w:pPr>
        <w:pStyle w:val="Naslov1"/>
        <w:tabs>
          <w:tab w:val="left" w:pos="545"/>
          <w:tab w:val="left" w:pos="2487"/>
          <w:tab w:val="left" w:pos="3058"/>
          <w:tab w:val="left" w:pos="5012"/>
          <w:tab w:val="left" w:pos="6221"/>
          <w:tab w:val="left" w:pos="7007"/>
          <w:tab w:val="left" w:pos="8923"/>
        </w:tabs>
        <w:ind w:right="261" w:firstLine="0"/>
        <w:rPr>
          <w:spacing w:val="-2"/>
        </w:rPr>
      </w:pPr>
    </w:p>
    <w:p w14:paraId="736F9EA9" w14:textId="1B16F9E0" w:rsidR="00994EB0" w:rsidRDefault="00994EB0" w:rsidP="00994EB0">
      <w:pPr>
        <w:pStyle w:val="Naslov1"/>
        <w:tabs>
          <w:tab w:val="left" w:pos="545"/>
          <w:tab w:val="left" w:pos="2487"/>
          <w:tab w:val="left" w:pos="3058"/>
          <w:tab w:val="left" w:pos="5012"/>
          <w:tab w:val="left" w:pos="6221"/>
          <w:tab w:val="left" w:pos="7007"/>
          <w:tab w:val="left" w:pos="8923"/>
        </w:tabs>
        <w:ind w:right="261" w:firstLine="0"/>
        <w:rPr>
          <w:spacing w:val="-2"/>
        </w:rPr>
      </w:pPr>
    </w:p>
    <w:p w14:paraId="5B7CC4B7" w14:textId="77777777" w:rsidR="006F69FB" w:rsidRDefault="006F69FB" w:rsidP="00994EB0">
      <w:pPr>
        <w:pStyle w:val="Naslov1"/>
        <w:tabs>
          <w:tab w:val="left" w:pos="545"/>
          <w:tab w:val="left" w:pos="2487"/>
          <w:tab w:val="left" w:pos="3058"/>
          <w:tab w:val="left" w:pos="5012"/>
          <w:tab w:val="left" w:pos="6221"/>
          <w:tab w:val="left" w:pos="7007"/>
          <w:tab w:val="left" w:pos="8923"/>
        </w:tabs>
        <w:ind w:right="261" w:firstLine="0"/>
        <w:rPr>
          <w:spacing w:val="-2"/>
        </w:rPr>
      </w:pPr>
    </w:p>
    <w:p w14:paraId="10A302AF" w14:textId="77777777" w:rsidR="00994EB0" w:rsidRDefault="00994EB0" w:rsidP="00994EB0">
      <w:pPr>
        <w:pStyle w:val="Naslov1"/>
        <w:tabs>
          <w:tab w:val="left" w:pos="545"/>
          <w:tab w:val="left" w:pos="2487"/>
          <w:tab w:val="left" w:pos="3058"/>
          <w:tab w:val="left" w:pos="5012"/>
          <w:tab w:val="left" w:pos="6221"/>
          <w:tab w:val="left" w:pos="7007"/>
          <w:tab w:val="left" w:pos="8923"/>
        </w:tabs>
        <w:ind w:right="261" w:firstLine="0"/>
        <w:rPr>
          <w:spacing w:val="-2"/>
        </w:rPr>
      </w:pPr>
    </w:p>
    <w:p w14:paraId="23674D9D" w14:textId="1C269EB3" w:rsidR="00994EB0" w:rsidRDefault="00994EB0" w:rsidP="00994EB0">
      <w:pPr>
        <w:pStyle w:val="Naslov1"/>
        <w:tabs>
          <w:tab w:val="left" w:pos="545"/>
          <w:tab w:val="left" w:pos="2487"/>
          <w:tab w:val="left" w:pos="3058"/>
          <w:tab w:val="left" w:pos="5012"/>
          <w:tab w:val="left" w:pos="6221"/>
          <w:tab w:val="left" w:pos="7007"/>
          <w:tab w:val="left" w:pos="8923"/>
        </w:tabs>
        <w:ind w:right="261" w:firstLine="0"/>
      </w:pPr>
      <w:r>
        <w:rPr>
          <w:spacing w:val="-2"/>
        </w:rPr>
        <w:t>ОБЛАСТИ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ПРОЦЕСИ</w:t>
      </w:r>
      <w:r>
        <w:tab/>
      </w:r>
      <w:r>
        <w:rPr>
          <w:spacing w:val="-4"/>
        </w:rPr>
        <w:t>КОЈИ</w:t>
      </w:r>
      <w:r>
        <w:tab/>
      </w:r>
      <w:r>
        <w:rPr>
          <w:spacing w:val="-6"/>
        </w:rPr>
        <w:t>СУ</w:t>
      </w:r>
      <w:r>
        <w:tab/>
      </w:r>
      <w:r>
        <w:rPr>
          <w:spacing w:val="-2"/>
        </w:rPr>
        <w:t>РИЗИЧНИ</w:t>
      </w:r>
      <w:r>
        <w:tab/>
      </w:r>
      <w:r>
        <w:rPr>
          <w:spacing w:val="-6"/>
        </w:rPr>
        <w:t xml:space="preserve">ЗА </w:t>
      </w:r>
      <w:r>
        <w:t>ПОВРЕДУ ПРИНЦИПА РОДНЕ РАВНОПРАВНОСТИ</w:t>
      </w:r>
    </w:p>
    <w:p w14:paraId="4D1932E9" w14:textId="5C937F1D" w:rsidR="00994EB0" w:rsidRDefault="00994EB0" w:rsidP="00994EB0">
      <w:pPr>
        <w:pStyle w:val="Teloteksta"/>
        <w:rPr>
          <w:b/>
          <w:sz w:val="34"/>
        </w:rPr>
      </w:pPr>
    </w:p>
    <w:p w14:paraId="21806530" w14:textId="77777777" w:rsidR="006F69FB" w:rsidRDefault="006F69FB" w:rsidP="00994EB0">
      <w:pPr>
        <w:pStyle w:val="Teloteksta"/>
        <w:rPr>
          <w:b/>
          <w:sz w:val="34"/>
        </w:rPr>
      </w:pPr>
    </w:p>
    <w:p w14:paraId="5AC2FB4C" w14:textId="77777777" w:rsidR="00994EB0" w:rsidRPr="00712EA2" w:rsidRDefault="00994EB0" w:rsidP="00762800">
      <w:pPr>
        <w:spacing w:before="279"/>
        <w:ind w:left="256" w:right="253"/>
        <w:jc w:val="both"/>
        <w:rPr>
          <w:sz w:val="24"/>
          <w:lang w:val="sr-Cyrl-RS"/>
        </w:rPr>
      </w:pPr>
      <w:r>
        <w:rPr>
          <w:sz w:val="24"/>
          <w:lang w:val="sr-Cyrl-RS"/>
        </w:rPr>
        <w:t xml:space="preserve">Области и процеси представљају израз </w:t>
      </w:r>
      <w:proofErr w:type="spellStart"/>
      <w:r>
        <w:rPr>
          <w:sz w:val="24"/>
          <w:lang w:val="sr-Cyrl-RS"/>
        </w:rPr>
        <w:t>самопроцене</w:t>
      </w:r>
      <w:proofErr w:type="spellEnd"/>
      <w:r>
        <w:rPr>
          <w:sz w:val="24"/>
          <w:lang w:val="sr-Cyrl-RS"/>
        </w:rPr>
        <w:t xml:space="preserve">   Дом здравља </w:t>
      </w:r>
      <w:proofErr w:type="spellStart"/>
      <w:r>
        <w:rPr>
          <w:sz w:val="24"/>
          <w:lang w:val="sr-Cyrl-RS"/>
        </w:rPr>
        <w:t>Осечина</w:t>
      </w:r>
      <w:proofErr w:type="spellEnd"/>
      <w:r>
        <w:rPr>
          <w:sz w:val="24"/>
          <w:lang w:val="sr-Cyrl-RS"/>
        </w:rPr>
        <w:t xml:space="preserve"> вршењу основних принципа родне равноправности. </w:t>
      </w:r>
    </w:p>
    <w:p w14:paraId="052F669C" w14:textId="74F11C3E" w:rsidR="00994EB0" w:rsidRDefault="00994EB0" w:rsidP="00762800">
      <w:pPr>
        <w:spacing w:after="82"/>
        <w:ind w:left="194" w:right="14"/>
        <w:jc w:val="both"/>
      </w:pPr>
      <w:proofErr w:type="spellStart"/>
      <w:r>
        <w:t>Дом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 w:rsidR="00762800">
        <w:rPr>
          <w:lang w:val="sr-Cyrl-RS"/>
        </w:rPr>
        <w:t>Осечина</w:t>
      </w:r>
      <w:proofErr w:type="spellEnd"/>
      <w:r>
        <w:t xml:space="preserve"> д</w:t>
      </w:r>
      <w:proofErr w:type="spellStart"/>
      <w:r>
        <w:t>оношењем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уводи</w:t>
      </w:r>
      <w:proofErr w:type="spellEnd"/>
      <w:r>
        <w:t xml:space="preserve"> </w:t>
      </w:r>
      <w:proofErr w:type="spellStart"/>
      <w:r>
        <w:t>интерни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регулисања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>.</w:t>
      </w:r>
    </w:p>
    <w:p w14:paraId="21BE34EE" w14:textId="586E4D58" w:rsidR="006F69FB" w:rsidRPr="00712EA2" w:rsidRDefault="00994EB0" w:rsidP="00C560C9">
      <w:pPr>
        <w:spacing w:after="1218" w:line="252" w:lineRule="auto"/>
        <w:ind w:left="187" w:right="245"/>
        <w:jc w:val="both"/>
        <w:rPr>
          <w:lang w:val="sr-Cyrl-RS"/>
        </w:rPr>
      </w:pPr>
      <w:r>
        <w:t xml:space="preserve">У </w:t>
      </w:r>
      <w:proofErr w:type="spellStart"/>
      <w:r>
        <w:t>претходном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>
        <w:t>случајева</w:t>
      </w:r>
      <w:proofErr w:type="spellEnd"/>
      <w:r>
        <w:t xml:space="preserve"> </w:t>
      </w:r>
      <w:proofErr w:type="spellStart"/>
      <w:r>
        <w:t>узнемиравања</w:t>
      </w:r>
      <w:proofErr w:type="spellEnd"/>
      <w:r>
        <w:t xml:space="preserve">, </w:t>
      </w:r>
      <w:proofErr w:type="spellStart"/>
      <w:r>
        <w:t>полног</w:t>
      </w:r>
      <w:proofErr w:type="spellEnd"/>
      <w:r>
        <w:t xml:space="preserve"> </w:t>
      </w:r>
      <w:proofErr w:type="spellStart"/>
      <w:r>
        <w:t>злостављања</w:t>
      </w:r>
      <w:proofErr w:type="spellEnd"/>
      <w:r>
        <w:t xml:space="preserve">, </w:t>
      </w:r>
      <w:proofErr w:type="spellStart"/>
      <w:r>
        <w:t>посредне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непосредне</w:t>
      </w:r>
      <w:proofErr w:type="spellEnd"/>
      <w:r>
        <w:t xml:space="preserve"> </w:t>
      </w:r>
      <w:proofErr w:type="spellStart"/>
      <w:r>
        <w:t>дискриминације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судских</w:t>
      </w:r>
      <w:proofErr w:type="spellEnd"/>
      <w:r>
        <w:t xml:space="preserve"> </w:t>
      </w:r>
      <w:proofErr w:type="spellStart"/>
      <w:r>
        <w:t>спорова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rPr>
          <w:lang w:val="sr-Cyrl-RS"/>
        </w:rPr>
        <w:t>.</w:t>
      </w:r>
    </w:p>
    <w:p w14:paraId="7A7A56B1" w14:textId="77777777" w:rsidR="00994EB0" w:rsidRDefault="00994EB0" w:rsidP="00994EB0">
      <w:pPr>
        <w:pStyle w:val="Teloteksta"/>
        <w:ind w:left="256" w:right="265"/>
        <w:jc w:val="both"/>
      </w:pPr>
      <w:proofErr w:type="spellStart"/>
      <w:r>
        <w:t>Мере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ризицима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свега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циљем</w:t>
      </w:r>
      <w:proofErr w:type="spellEnd"/>
      <w:r>
        <w:t xml:space="preserve">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потпуне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>.</w:t>
      </w:r>
    </w:p>
    <w:p w14:paraId="4AA3A848" w14:textId="6656985F" w:rsidR="009E2119" w:rsidRPr="009E2119" w:rsidRDefault="009E2119" w:rsidP="00762800">
      <w:pPr>
        <w:pStyle w:val="Teloteksta"/>
        <w:spacing w:before="121"/>
        <w:ind w:left="256" w:right="252"/>
        <w:rPr>
          <w:lang w:val="sr-Cyrl-RS"/>
        </w:rPr>
        <w:sectPr w:rsidR="009E2119" w:rsidRPr="009E2119">
          <w:headerReference w:type="default" r:id="rId11"/>
          <w:footerReference w:type="default" r:id="rId12"/>
          <w:pgSz w:w="11910" w:h="16840"/>
          <w:pgMar w:top="1680" w:right="1160" w:bottom="920" w:left="1160" w:header="250" w:footer="734" w:gutter="0"/>
          <w:pgNumType w:start="14"/>
          <w:cols w:space="720"/>
        </w:sectPr>
      </w:pPr>
    </w:p>
    <w:p w14:paraId="037BB2D1" w14:textId="77777777" w:rsidR="00077105" w:rsidRDefault="00077105" w:rsidP="00077105">
      <w:pPr>
        <w:pStyle w:val="Teloteksta"/>
        <w:spacing w:before="2"/>
        <w:rPr>
          <w:sz w:val="19"/>
        </w:rPr>
      </w:pPr>
    </w:p>
    <w:p w14:paraId="2749B3A6" w14:textId="77777777" w:rsidR="00077105" w:rsidRDefault="00077105" w:rsidP="00077105">
      <w:pPr>
        <w:pStyle w:val="Teloteksta"/>
        <w:rPr>
          <w:sz w:val="20"/>
        </w:rPr>
      </w:pPr>
      <w:bookmarkStart w:id="6" w:name="_bookmark5"/>
      <w:bookmarkEnd w:id="6"/>
    </w:p>
    <w:p w14:paraId="517D9F5A" w14:textId="77777777" w:rsidR="00077105" w:rsidRPr="00CE30DC" w:rsidRDefault="00077105" w:rsidP="00077105">
      <w:pPr>
        <w:pStyle w:val="Naslov1"/>
        <w:numPr>
          <w:ilvl w:val="0"/>
          <w:numId w:val="4"/>
        </w:numPr>
        <w:tabs>
          <w:tab w:val="left" w:pos="545"/>
          <w:tab w:val="left" w:pos="1695"/>
          <w:tab w:val="left" w:pos="2326"/>
          <w:tab w:val="left" w:pos="5115"/>
          <w:tab w:val="left" w:pos="5589"/>
          <w:tab w:val="left" w:pos="8204"/>
        </w:tabs>
        <w:ind w:left="616" w:right="255"/>
        <w:jc w:val="left"/>
      </w:pPr>
      <w:bookmarkStart w:id="7" w:name="_bookmark7"/>
      <w:bookmarkEnd w:id="7"/>
      <w:r w:rsidRPr="00CE30DC">
        <w:rPr>
          <w:spacing w:val="-4"/>
        </w:rPr>
        <w:t>МЕРЕ</w:t>
      </w:r>
      <w:r w:rsidRPr="00CE30DC">
        <w:tab/>
      </w:r>
      <w:r w:rsidRPr="00CE30DC">
        <w:rPr>
          <w:spacing w:val="-6"/>
        </w:rPr>
        <w:t>ЗА</w:t>
      </w:r>
      <w:r w:rsidRPr="00CE30DC">
        <w:tab/>
      </w:r>
      <w:r w:rsidRPr="00CE30DC">
        <w:rPr>
          <w:spacing w:val="-2"/>
        </w:rPr>
        <w:t>ОСТВАРИВАЊЕ</w:t>
      </w:r>
      <w:r w:rsidRPr="00CE30DC">
        <w:tab/>
      </w:r>
      <w:r w:rsidRPr="00CE30DC">
        <w:rPr>
          <w:spacing w:val="-10"/>
        </w:rPr>
        <w:t>И</w:t>
      </w:r>
      <w:r w:rsidRPr="00CE30DC">
        <w:tab/>
      </w:r>
      <w:r w:rsidRPr="00CE30DC">
        <w:rPr>
          <w:spacing w:val="-2"/>
        </w:rPr>
        <w:t>УНАПРЕЂЕЊЕ</w:t>
      </w:r>
      <w:r w:rsidRPr="00CE30DC">
        <w:tab/>
      </w:r>
      <w:r w:rsidRPr="00CE30DC">
        <w:rPr>
          <w:spacing w:val="-2"/>
        </w:rPr>
        <w:t>РОДНЕ РАВНОПРАВНОСТИ</w:t>
      </w:r>
    </w:p>
    <w:p w14:paraId="5B571470" w14:textId="77777777" w:rsidR="00077105" w:rsidRPr="00CE30DC" w:rsidRDefault="00077105" w:rsidP="00077105">
      <w:pPr>
        <w:pStyle w:val="Teloteksta"/>
        <w:rPr>
          <w:b/>
          <w:sz w:val="34"/>
        </w:rPr>
      </w:pPr>
    </w:p>
    <w:p w14:paraId="36B7F73D" w14:textId="77777777" w:rsidR="00077105" w:rsidRPr="00CE30DC" w:rsidRDefault="00077105" w:rsidP="00077105">
      <w:pPr>
        <w:pStyle w:val="Teloteksta"/>
        <w:spacing w:before="279"/>
        <w:ind w:left="256" w:right="258"/>
        <w:jc w:val="both"/>
        <w:rPr>
          <w:lang w:val="sr-Cyrl-RS"/>
        </w:rPr>
      </w:pPr>
      <w:r w:rsidRPr="00CE30DC">
        <w:rPr>
          <w:lang w:val="sr-Cyrl-RS"/>
        </w:rPr>
        <w:t>Закон разврстава м</w:t>
      </w:r>
      <w:proofErr w:type="spellStart"/>
      <w:r w:rsidRPr="00CE30DC">
        <w:t>ере</w:t>
      </w:r>
      <w:proofErr w:type="spellEnd"/>
      <w:r w:rsidRPr="00CE30DC">
        <w:t xml:space="preserve"> </w:t>
      </w:r>
      <w:proofErr w:type="spellStart"/>
      <w:r w:rsidRPr="00CE30DC">
        <w:t>за</w:t>
      </w:r>
      <w:proofErr w:type="spellEnd"/>
      <w:r w:rsidRPr="00CE30DC">
        <w:t xml:space="preserve"> </w:t>
      </w:r>
      <w:proofErr w:type="spellStart"/>
      <w:r w:rsidRPr="00CE30DC">
        <w:t>остваривање</w:t>
      </w:r>
      <w:proofErr w:type="spellEnd"/>
      <w:r w:rsidRPr="00CE30DC">
        <w:t xml:space="preserve"> и </w:t>
      </w:r>
      <w:proofErr w:type="spellStart"/>
      <w:r w:rsidRPr="00CE30DC">
        <w:t>унапређење</w:t>
      </w:r>
      <w:proofErr w:type="spellEnd"/>
      <w:r w:rsidRPr="00CE30DC">
        <w:t xml:space="preserve"> </w:t>
      </w:r>
      <w:proofErr w:type="spellStart"/>
      <w:r w:rsidRPr="00CE30DC">
        <w:t>родне</w:t>
      </w:r>
      <w:proofErr w:type="spellEnd"/>
      <w:r w:rsidRPr="00CE30DC">
        <w:t xml:space="preserve"> </w:t>
      </w:r>
      <w:proofErr w:type="spellStart"/>
      <w:r w:rsidRPr="00CE30DC">
        <w:t>равноправности</w:t>
      </w:r>
      <w:proofErr w:type="spellEnd"/>
      <w:r w:rsidRPr="00CE30DC">
        <w:t xml:space="preserve"> </w:t>
      </w:r>
      <w:r w:rsidRPr="00CE30DC">
        <w:rPr>
          <w:lang w:val="sr-Cyrl-RS"/>
        </w:rPr>
        <w:t xml:space="preserve"> на </w:t>
      </w:r>
      <w:proofErr w:type="spellStart"/>
      <w:r w:rsidRPr="00CE30DC">
        <w:t>опште</w:t>
      </w:r>
      <w:proofErr w:type="spellEnd"/>
      <w:r w:rsidRPr="00CE30DC">
        <w:t xml:space="preserve"> </w:t>
      </w:r>
      <w:proofErr w:type="spellStart"/>
      <w:r w:rsidRPr="00CE30DC">
        <w:t>мере</w:t>
      </w:r>
      <w:proofErr w:type="spellEnd"/>
      <w:r w:rsidRPr="00CE30DC">
        <w:t xml:space="preserve"> и </w:t>
      </w:r>
      <w:proofErr w:type="spellStart"/>
      <w:r w:rsidRPr="00CE30DC">
        <w:t>посебне</w:t>
      </w:r>
      <w:proofErr w:type="spellEnd"/>
      <w:r w:rsidRPr="00CE30DC">
        <w:t xml:space="preserve"> </w:t>
      </w:r>
      <w:proofErr w:type="spellStart"/>
      <w:r w:rsidRPr="00CE30DC">
        <w:t>мере</w:t>
      </w:r>
      <w:proofErr w:type="spellEnd"/>
      <w:r w:rsidRPr="00CE30DC">
        <w:t xml:space="preserve">. </w:t>
      </w:r>
    </w:p>
    <w:p w14:paraId="4A949DE0" w14:textId="686F69DE" w:rsidR="00077105" w:rsidRDefault="00077105" w:rsidP="00077105">
      <w:pPr>
        <w:pStyle w:val="Teloteksta"/>
        <w:spacing w:before="279"/>
        <w:ind w:left="256" w:right="258"/>
        <w:jc w:val="both"/>
        <w:rPr>
          <w:spacing w:val="-2"/>
        </w:rPr>
      </w:pPr>
      <w:proofErr w:type="spellStart"/>
      <w:r w:rsidRPr="00CE30DC">
        <w:t>Опште</w:t>
      </w:r>
      <w:proofErr w:type="spellEnd"/>
      <w:r w:rsidRPr="00CE30DC">
        <w:t xml:space="preserve"> </w:t>
      </w:r>
      <w:proofErr w:type="spellStart"/>
      <w:r w:rsidRPr="00CE30DC">
        <w:t>мере</w:t>
      </w:r>
      <w:proofErr w:type="spellEnd"/>
      <w:r w:rsidRPr="00CE30DC">
        <w:t xml:space="preserve"> </w:t>
      </w:r>
      <w:proofErr w:type="spellStart"/>
      <w:r w:rsidRPr="00CE30DC">
        <w:t>се</w:t>
      </w:r>
      <w:proofErr w:type="spellEnd"/>
      <w:r w:rsidRPr="00CE30DC">
        <w:t xml:space="preserve"> </w:t>
      </w:r>
      <w:proofErr w:type="spellStart"/>
      <w:r w:rsidRPr="00CE30DC">
        <w:t>доносе</w:t>
      </w:r>
      <w:proofErr w:type="spellEnd"/>
      <w:r w:rsidRPr="00CE30DC">
        <w:t xml:space="preserve"> </w:t>
      </w:r>
      <w:proofErr w:type="spellStart"/>
      <w:r w:rsidRPr="00CE30DC">
        <w:t>након</w:t>
      </w:r>
      <w:proofErr w:type="spellEnd"/>
      <w:r w:rsidRPr="00CE30DC">
        <w:t xml:space="preserve"> </w:t>
      </w:r>
      <w:proofErr w:type="spellStart"/>
      <w:r w:rsidRPr="00CE30DC">
        <w:t>друштвеног</w:t>
      </w:r>
      <w:proofErr w:type="spellEnd"/>
      <w:r w:rsidRPr="00CE30DC">
        <w:t xml:space="preserve"> </w:t>
      </w:r>
      <w:proofErr w:type="spellStart"/>
      <w:r w:rsidRPr="00CE30DC">
        <w:t>дијалога</w:t>
      </w:r>
      <w:proofErr w:type="spellEnd"/>
      <w:r w:rsidRPr="00CE30DC">
        <w:t xml:space="preserve"> и </w:t>
      </w:r>
      <w:proofErr w:type="spellStart"/>
      <w:r w:rsidRPr="00CE30DC">
        <w:t>широког</w:t>
      </w:r>
      <w:proofErr w:type="spellEnd"/>
      <w:r w:rsidRPr="00CE30DC">
        <w:t xml:space="preserve"> </w:t>
      </w:r>
      <w:proofErr w:type="spellStart"/>
      <w:r w:rsidRPr="00CE30DC">
        <w:t>друштвеног</w:t>
      </w:r>
      <w:proofErr w:type="spellEnd"/>
      <w:r w:rsidRPr="00CE30DC">
        <w:t xml:space="preserve"> </w:t>
      </w:r>
      <w:proofErr w:type="spellStart"/>
      <w:r w:rsidRPr="00CE30DC">
        <w:t>консензуса</w:t>
      </w:r>
      <w:proofErr w:type="spellEnd"/>
      <w:r w:rsidRPr="00CE30DC">
        <w:t xml:space="preserve">, </w:t>
      </w:r>
      <w:proofErr w:type="spellStart"/>
      <w:r w:rsidRPr="00CE30DC">
        <w:t>док</w:t>
      </w:r>
      <w:proofErr w:type="spellEnd"/>
      <w:r w:rsidRPr="00CE30DC">
        <w:t xml:space="preserve"> </w:t>
      </w:r>
      <w:proofErr w:type="spellStart"/>
      <w:r w:rsidRPr="00CE30DC">
        <w:t>се</w:t>
      </w:r>
      <w:proofErr w:type="spellEnd"/>
      <w:r w:rsidRPr="00CE30DC">
        <w:t xml:space="preserve"> </w:t>
      </w:r>
      <w:proofErr w:type="spellStart"/>
      <w:r w:rsidRPr="00CE30DC">
        <w:t>посебне</w:t>
      </w:r>
      <w:proofErr w:type="spellEnd"/>
      <w:r w:rsidRPr="00CE30DC">
        <w:t xml:space="preserve"> </w:t>
      </w:r>
      <w:proofErr w:type="spellStart"/>
      <w:r w:rsidRPr="00CE30DC">
        <w:t>мере</w:t>
      </w:r>
      <w:proofErr w:type="spellEnd"/>
      <w:r w:rsidRPr="00CE30DC">
        <w:t xml:space="preserve"> </w:t>
      </w:r>
      <w:proofErr w:type="spellStart"/>
      <w:r w:rsidRPr="00CE30DC">
        <w:t>доносе</w:t>
      </w:r>
      <w:proofErr w:type="spellEnd"/>
      <w:r w:rsidRPr="00CE30DC">
        <w:t xml:space="preserve"> </w:t>
      </w:r>
      <w:proofErr w:type="spellStart"/>
      <w:r w:rsidRPr="00CE30DC">
        <w:t>појединачно</w:t>
      </w:r>
      <w:proofErr w:type="spellEnd"/>
      <w:r w:rsidRPr="00CE30DC">
        <w:t xml:space="preserve"> </w:t>
      </w:r>
      <w:proofErr w:type="spellStart"/>
      <w:r w:rsidRPr="00CE30DC">
        <w:t>на</w:t>
      </w:r>
      <w:proofErr w:type="spellEnd"/>
      <w:r w:rsidRPr="00CE30DC">
        <w:t xml:space="preserve"> </w:t>
      </w:r>
      <w:proofErr w:type="spellStart"/>
      <w:r w:rsidRPr="00CE30DC">
        <w:t>нивоу</w:t>
      </w:r>
      <w:proofErr w:type="spellEnd"/>
      <w:r w:rsidRPr="00CE30DC">
        <w:rPr>
          <w:spacing w:val="40"/>
        </w:rPr>
        <w:t xml:space="preserve"> </w:t>
      </w:r>
      <w:proofErr w:type="spellStart"/>
      <w:r w:rsidRPr="00CE30DC">
        <w:rPr>
          <w:spacing w:val="-2"/>
        </w:rPr>
        <w:t>организације</w:t>
      </w:r>
      <w:proofErr w:type="spellEnd"/>
      <w:r w:rsidRPr="00CE30DC">
        <w:rPr>
          <w:spacing w:val="-2"/>
        </w:rPr>
        <w:t>.</w:t>
      </w:r>
    </w:p>
    <w:p w14:paraId="4279757D" w14:textId="77777777" w:rsidR="00077105" w:rsidRDefault="00077105" w:rsidP="00077105">
      <w:pPr>
        <w:pStyle w:val="Teloteksta"/>
        <w:rPr>
          <w:sz w:val="26"/>
        </w:rPr>
      </w:pPr>
    </w:p>
    <w:p w14:paraId="489D1174" w14:textId="77777777" w:rsidR="00077105" w:rsidRDefault="00077105" w:rsidP="00077105">
      <w:pPr>
        <w:pStyle w:val="Teloteksta"/>
        <w:spacing w:before="8"/>
        <w:rPr>
          <w:sz w:val="25"/>
        </w:rPr>
      </w:pPr>
    </w:p>
    <w:p w14:paraId="4CB36F33" w14:textId="77777777" w:rsidR="00077105" w:rsidRDefault="00077105" w:rsidP="00077105">
      <w:pPr>
        <w:pStyle w:val="Naslov2"/>
        <w:numPr>
          <w:ilvl w:val="1"/>
          <w:numId w:val="4"/>
        </w:numPr>
        <w:tabs>
          <w:tab w:val="left" w:pos="1049"/>
        </w:tabs>
        <w:ind w:left="1048" w:hanging="433"/>
        <w:jc w:val="left"/>
      </w:pPr>
      <w:bookmarkStart w:id="8" w:name="_bookmark8"/>
      <w:bookmarkEnd w:id="8"/>
      <w:proofErr w:type="spellStart"/>
      <w:r>
        <w:t>Опште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мере</w:t>
      </w:r>
      <w:proofErr w:type="spellEnd"/>
    </w:p>
    <w:p w14:paraId="1ABDCC20" w14:textId="77777777" w:rsidR="00077105" w:rsidRDefault="00077105" w:rsidP="00077105">
      <w:pPr>
        <w:pStyle w:val="Teloteksta"/>
        <w:spacing w:before="4"/>
        <w:rPr>
          <w:b/>
          <w:sz w:val="34"/>
        </w:rPr>
      </w:pPr>
    </w:p>
    <w:p w14:paraId="7E4C9DDF" w14:textId="77777777" w:rsidR="00077105" w:rsidRDefault="00077105" w:rsidP="00077105">
      <w:pPr>
        <w:pStyle w:val="Teloteksta"/>
        <w:ind w:left="256" w:right="254"/>
        <w:jc w:val="both"/>
        <w:rPr>
          <w:lang w:val="sr-Cyrl-RS"/>
        </w:rPr>
      </w:pPr>
      <w:proofErr w:type="spellStart"/>
      <w:r>
        <w:t>Опште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и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</w:t>
      </w:r>
      <w:proofErr w:type="spellStart"/>
      <w:r>
        <w:t>јесу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одређеној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забрањује</w:t>
      </w:r>
      <w:proofErr w:type="spellEnd"/>
      <w:r>
        <w:t xml:space="preserve"> </w:t>
      </w:r>
      <w:proofErr w:type="spellStart"/>
      <w:r>
        <w:t>дискриминација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налаже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. </w:t>
      </w:r>
    </w:p>
    <w:p w14:paraId="5C516155" w14:textId="77777777" w:rsidR="00077105" w:rsidRDefault="00077105" w:rsidP="00077105">
      <w:pPr>
        <w:pStyle w:val="Teloteksta"/>
        <w:ind w:left="256" w:right="254"/>
        <w:jc w:val="both"/>
      </w:pPr>
      <w:proofErr w:type="spellStart"/>
      <w:r>
        <w:t>Опште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обухватају</w:t>
      </w:r>
      <w:proofErr w:type="spellEnd"/>
      <w:r>
        <w:t xml:space="preserve"> и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утврђене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(</w:t>
      </w:r>
      <w:proofErr w:type="spellStart"/>
      <w:r>
        <w:t>декларације</w:t>
      </w:r>
      <w:proofErr w:type="spellEnd"/>
      <w:r>
        <w:t xml:space="preserve">, </w:t>
      </w:r>
      <w:proofErr w:type="spellStart"/>
      <w:r>
        <w:t>резолуције</w:t>
      </w:r>
      <w:proofErr w:type="spellEnd"/>
      <w:r>
        <w:t xml:space="preserve">, </w:t>
      </w:r>
      <w:proofErr w:type="spellStart"/>
      <w:r>
        <w:t>стратегије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.),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>.</w:t>
      </w:r>
    </w:p>
    <w:p w14:paraId="390FD451" w14:textId="77777777" w:rsidR="00077105" w:rsidRDefault="00077105" w:rsidP="00077105">
      <w:pPr>
        <w:pStyle w:val="Teloteksta"/>
        <w:rPr>
          <w:sz w:val="26"/>
        </w:rPr>
      </w:pPr>
    </w:p>
    <w:p w14:paraId="2F510A7B" w14:textId="77777777" w:rsidR="00077105" w:rsidRDefault="00077105" w:rsidP="00077105">
      <w:pPr>
        <w:pStyle w:val="Teloteksta"/>
        <w:spacing w:before="7"/>
        <w:rPr>
          <w:sz w:val="25"/>
        </w:rPr>
      </w:pPr>
    </w:p>
    <w:p w14:paraId="530BEF78" w14:textId="11230DEF" w:rsidR="00077105" w:rsidRPr="00B07BBF" w:rsidRDefault="00077105" w:rsidP="00077105">
      <w:pPr>
        <w:pStyle w:val="Naslov2"/>
        <w:numPr>
          <w:ilvl w:val="1"/>
          <w:numId w:val="4"/>
        </w:numPr>
        <w:tabs>
          <w:tab w:val="left" w:pos="1049"/>
        </w:tabs>
        <w:spacing w:before="1"/>
        <w:ind w:left="1048" w:hanging="433"/>
        <w:jc w:val="left"/>
      </w:pPr>
      <w:bookmarkStart w:id="9" w:name="_bookmark9"/>
      <w:bookmarkEnd w:id="9"/>
      <w:proofErr w:type="spellStart"/>
      <w:r>
        <w:t>Посебне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мере</w:t>
      </w:r>
      <w:proofErr w:type="spellEnd"/>
    </w:p>
    <w:p w14:paraId="08DA526F" w14:textId="77777777" w:rsidR="00B07BBF" w:rsidRPr="00B07BBF" w:rsidRDefault="00B07BBF" w:rsidP="00B07BBF">
      <w:pPr>
        <w:pStyle w:val="Naslov2"/>
        <w:tabs>
          <w:tab w:val="left" w:pos="1049"/>
        </w:tabs>
        <w:spacing w:before="1"/>
        <w:ind w:firstLine="0"/>
        <w:jc w:val="right"/>
      </w:pPr>
    </w:p>
    <w:p w14:paraId="102B5C65" w14:textId="77777777" w:rsidR="00DD7CB8" w:rsidRDefault="00DD7CB8" w:rsidP="00DD7CB8">
      <w:pPr>
        <w:pStyle w:val="Teloteksta"/>
        <w:spacing w:before="1"/>
        <w:ind w:left="256" w:right="254"/>
        <w:jc w:val="both"/>
      </w:pPr>
      <w:proofErr w:type="spellStart"/>
      <w:r>
        <w:t>Посебне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и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rPr>
          <w:spacing w:val="40"/>
        </w:rP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мере</w:t>
      </w:r>
      <w:proofErr w:type="spellEnd"/>
      <w:r>
        <w:t xml:space="preserve">, </w:t>
      </w:r>
      <w:proofErr w:type="spellStart"/>
      <w:r>
        <w:t>критеријуми</w:t>
      </w:r>
      <w:proofErr w:type="spellEnd"/>
      <w:r>
        <w:t xml:space="preserve"> и </w:t>
      </w:r>
      <w:proofErr w:type="spellStart"/>
      <w:r>
        <w:t>праксе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начелом</w:t>
      </w:r>
      <w:proofErr w:type="spellEnd"/>
      <w:r>
        <w:t xml:space="preserve"> </w:t>
      </w:r>
      <w:proofErr w:type="spellStart"/>
      <w:r>
        <w:t>једнаких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равноправно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и </w:t>
      </w:r>
      <w:proofErr w:type="spellStart"/>
      <w:r>
        <w:t>заступљеност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и </w:t>
      </w:r>
      <w:proofErr w:type="spellStart"/>
      <w:r>
        <w:t>мушкараца</w:t>
      </w:r>
      <w:proofErr w:type="spellEnd"/>
      <w:r>
        <w:t xml:space="preserve">, </w:t>
      </w:r>
      <w:proofErr w:type="spellStart"/>
      <w:r>
        <w:t>посебно</w:t>
      </w:r>
      <w:proofErr w:type="spellEnd"/>
      <w:r>
        <w:rPr>
          <w:spacing w:val="40"/>
        </w:rPr>
        <w:t xml:space="preserve"> </w:t>
      </w:r>
      <w:proofErr w:type="spellStart"/>
      <w:r>
        <w:t>припадника</w:t>
      </w:r>
      <w:proofErr w:type="spellEnd"/>
      <w:r>
        <w:t xml:space="preserve"> </w:t>
      </w:r>
      <w:proofErr w:type="spellStart"/>
      <w:r>
        <w:t>осетљивих</w:t>
      </w:r>
      <w:proofErr w:type="spellEnd"/>
      <w:r>
        <w:t xml:space="preserve"> </w:t>
      </w:r>
      <w:proofErr w:type="spellStart"/>
      <w:r>
        <w:t>друштвених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, 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сферама</w:t>
      </w:r>
      <w:proofErr w:type="spellEnd"/>
      <w:r>
        <w:t xml:space="preserve"> </w:t>
      </w:r>
      <w:proofErr w:type="spellStart"/>
      <w:r>
        <w:t>друштвеног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и</w:t>
      </w:r>
      <w:r>
        <w:rPr>
          <w:spacing w:val="40"/>
        </w:rPr>
        <w:t xml:space="preserve"> </w:t>
      </w:r>
      <w:proofErr w:type="spellStart"/>
      <w:r>
        <w:t>једнаке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слобода</w:t>
      </w:r>
      <w:proofErr w:type="spellEnd"/>
      <w:r>
        <w:t>.</w:t>
      </w:r>
    </w:p>
    <w:p w14:paraId="46DBEF49" w14:textId="1243A2E1" w:rsidR="00B07BBF" w:rsidRDefault="00B07BBF" w:rsidP="00B07BBF">
      <w:pPr>
        <w:pStyle w:val="Teloteksta"/>
        <w:spacing w:before="279"/>
        <w:ind w:left="256" w:right="258"/>
        <w:jc w:val="both"/>
        <w:rPr>
          <w:spacing w:val="-2"/>
          <w:lang w:val="sr-Cyrl-RS"/>
        </w:rPr>
      </w:pPr>
      <w:r>
        <w:rPr>
          <w:spacing w:val="-2"/>
          <w:lang w:val="sr-Cyrl-RS"/>
        </w:rPr>
        <w:t>Ра</w:t>
      </w:r>
      <w:r w:rsidR="006F69FB">
        <w:rPr>
          <w:spacing w:val="-2"/>
          <w:lang w:val="sr-Cyrl-RS"/>
        </w:rPr>
        <w:t>ди</w:t>
      </w:r>
      <w:r>
        <w:rPr>
          <w:spacing w:val="-2"/>
          <w:lang w:val="sr-Cyrl-RS"/>
        </w:rPr>
        <w:t xml:space="preserve"> спречавања и сузбијања ризика од повреде принципа родне равноправности У Дому здравља </w:t>
      </w:r>
      <w:proofErr w:type="spellStart"/>
      <w:r>
        <w:rPr>
          <w:spacing w:val="-2"/>
          <w:lang w:val="sr-Cyrl-RS"/>
        </w:rPr>
        <w:t>Осечина</w:t>
      </w:r>
      <w:proofErr w:type="spellEnd"/>
      <w:r>
        <w:rPr>
          <w:spacing w:val="-2"/>
          <w:lang w:val="sr-Cyrl-RS"/>
        </w:rPr>
        <w:t xml:space="preserve">  у </w:t>
      </w:r>
      <w:r w:rsidR="00DF3F36">
        <w:rPr>
          <w:spacing w:val="-2"/>
          <w:lang w:val="sr-Cyrl-RS"/>
        </w:rPr>
        <w:t>периоду од 2023 - 2026</w:t>
      </w:r>
      <w:r>
        <w:rPr>
          <w:spacing w:val="-2"/>
          <w:lang w:val="sr-Cyrl-RS"/>
        </w:rPr>
        <w:t xml:space="preserve"> годин</w:t>
      </w:r>
      <w:r w:rsidR="00DF3F36">
        <w:rPr>
          <w:spacing w:val="-2"/>
          <w:lang w:val="sr-Cyrl-RS"/>
        </w:rPr>
        <w:t>е</w:t>
      </w:r>
      <w:r>
        <w:rPr>
          <w:spacing w:val="-2"/>
          <w:lang w:val="sr-Cyrl-RS"/>
        </w:rPr>
        <w:t xml:space="preserve">, спроводиће се  посебна мере за остваривање једнаких могућности и родне равноправности за запослена и радно ангажована лица и то кроз:  </w:t>
      </w:r>
    </w:p>
    <w:p w14:paraId="44C924EA" w14:textId="7399F208" w:rsidR="00B07BBF" w:rsidRDefault="00B07BBF" w:rsidP="00B07BBF">
      <w:pPr>
        <w:pStyle w:val="Teloteksta"/>
        <w:spacing w:before="279"/>
        <w:ind w:left="256" w:right="258"/>
        <w:jc w:val="both"/>
        <w:rPr>
          <w:spacing w:val="-2"/>
          <w:lang w:val="sr-Cyrl-RS"/>
        </w:rPr>
      </w:pPr>
    </w:p>
    <w:p w14:paraId="67169CEF" w14:textId="77777777" w:rsidR="002F60FC" w:rsidRPr="002F60FC" w:rsidRDefault="002F60FC" w:rsidP="002F60FC">
      <w:pPr>
        <w:pStyle w:val="Teloteksta"/>
        <w:numPr>
          <w:ilvl w:val="0"/>
          <w:numId w:val="10"/>
        </w:numPr>
        <w:spacing w:before="279"/>
        <w:ind w:right="258"/>
        <w:jc w:val="both"/>
        <w:rPr>
          <w:lang w:val="sr-Cyrl-RS"/>
        </w:rPr>
      </w:pPr>
      <w:r>
        <w:rPr>
          <w:spacing w:val="-2"/>
          <w:lang w:val="sr-Cyrl-RS"/>
        </w:rPr>
        <w:t xml:space="preserve">Стварање  и омогућавање једнаких могућности за запошљавање односно ангажовање, без обзира на </w:t>
      </w:r>
      <w:bookmarkStart w:id="10" w:name="_Hlk124331268"/>
      <w:r>
        <w:rPr>
          <w:spacing w:val="-2"/>
          <w:lang w:val="sr-Cyrl-RS"/>
        </w:rPr>
        <w:t>пол, полне карактеристике, род и старосну доб кандидата.</w:t>
      </w:r>
    </w:p>
    <w:bookmarkEnd w:id="10"/>
    <w:p w14:paraId="10C6C0A6" w14:textId="77777777" w:rsidR="00904E5C" w:rsidRPr="00904E5C" w:rsidRDefault="002F60FC" w:rsidP="00904E5C">
      <w:pPr>
        <w:pStyle w:val="Teloteksta"/>
        <w:numPr>
          <w:ilvl w:val="0"/>
          <w:numId w:val="10"/>
        </w:numPr>
        <w:spacing w:before="279"/>
        <w:ind w:right="258"/>
        <w:jc w:val="both"/>
        <w:rPr>
          <w:lang w:val="sr-Cyrl-RS"/>
        </w:rPr>
      </w:pPr>
      <w:r>
        <w:rPr>
          <w:spacing w:val="-2"/>
          <w:lang w:val="sr-Cyrl-RS"/>
        </w:rPr>
        <w:t>Стварање и омогућавање једнаких могућности за вођење у каријери и напредовању на руководећа радна места, у складу са квалификацијама и постигнућима</w:t>
      </w:r>
      <w:r w:rsidR="00904E5C">
        <w:rPr>
          <w:spacing w:val="-2"/>
          <w:lang w:val="sr-Cyrl-RS"/>
        </w:rPr>
        <w:t>, без обзира на</w:t>
      </w:r>
      <w:r w:rsidR="00904E5C" w:rsidRPr="00904E5C">
        <w:rPr>
          <w:spacing w:val="-2"/>
          <w:lang w:val="sr-Cyrl-RS"/>
        </w:rPr>
        <w:t xml:space="preserve"> </w:t>
      </w:r>
      <w:bookmarkStart w:id="11" w:name="_Hlk124331426"/>
      <w:r w:rsidR="00904E5C">
        <w:rPr>
          <w:spacing w:val="-2"/>
          <w:lang w:val="sr-Cyrl-RS"/>
        </w:rPr>
        <w:t xml:space="preserve">пол, полне карактеристике, род и старосну доб </w:t>
      </w:r>
      <w:bookmarkEnd w:id="11"/>
      <w:r w:rsidR="00904E5C">
        <w:rPr>
          <w:spacing w:val="-2"/>
          <w:lang w:val="sr-Cyrl-RS"/>
        </w:rPr>
        <w:t>запослених и радно ангажованих лица.</w:t>
      </w:r>
    </w:p>
    <w:p w14:paraId="2506F847" w14:textId="44AD56ED" w:rsidR="00904E5C" w:rsidRPr="002F60FC" w:rsidRDefault="00904E5C" w:rsidP="00904E5C">
      <w:pPr>
        <w:pStyle w:val="Teloteksta"/>
        <w:numPr>
          <w:ilvl w:val="0"/>
          <w:numId w:val="10"/>
        </w:numPr>
        <w:spacing w:before="279"/>
        <w:ind w:right="258"/>
        <w:jc w:val="both"/>
        <w:rPr>
          <w:lang w:val="sr-Cyrl-RS"/>
        </w:rPr>
      </w:pPr>
      <w:r>
        <w:rPr>
          <w:spacing w:val="-2"/>
          <w:lang w:val="sr-Cyrl-RS"/>
        </w:rPr>
        <w:t xml:space="preserve">Доступност додатног образовања и стручног усавршавања свим категоријама запослених и радно ангажованих лица, у складу са потребама унапређења посла, </w:t>
      </w:r>
      <w:r w:rsidR="006F69FB">
        <w:rPr>
          <w:spacing w:val="-2"/>
          <w:lang w:val="sr-Cyrl-RS"/>
        </w:rPr>
        <w:t xml:space="preserve">без обзира на </w:t>
      </w:r>
      <w:r>
        <w:rPr>
          <w:spacing w:val="-2"/>
          <w:lang w:val="sr-Cyrl-RS"/>
        </w:rPr>
        <w:t>пол, полне карактеристике, род и старосну доб.</w:t>
      </w:r>
    </w:p>
    <w:p w14:paraId="6D8836CA" w14:textId="48EC8D53" w:rsidR="00B13E78" w:rsidRPr="00B13E78" w:rsidRDefault="00904E5C" w:rsidP="002F60FC">
      <w:pPr>
        <w:pStyle w:val="Teloteksta"/>
        <w:numPr>
          <w:ilvl w:val="0"/>
          <w:numId w:val="10"/>
        </w:numPr>
        <w:spacing w:before="279"/>
        <w:ind w:right="258"/>
        <w:jc w:val="both"/>
        <w:rPr>
          <w:lang w:val="sr-Cyrl-RS"/>
        </w:rPr>
      </w:pPr>
      <w:r>
        <w:rPr>
          <w:spacing w:val="-2"/>
          <w:lang w:val="sr-Cyrl-RS"/>
        </w:rPr>
        <w:lastRenderedPageBreak/>
        <w:t>Стварање и омогућавање једнаких услова за запослена и радно ангажована лица, у погледу безбедности и здравља на р</w:t>
      </w:r>
      <w:r w:rsidR="005424D2">
        <w:rPr>
          <w:spacing w:val="-2"/>
          <w:lang w:val="sr-Cyrl-RS"/>
        </w:rPr>
        <w:t>а</w:t>
      </w:r>
      <w:r>
        <w:rPr>
          <w:spacing w:val="-2"/>
          <w:lang w:val="sr-Cyrl-RS"/>
        </w:rPr>
        <w:t>ду, услова рада, одмора и одсуства са рада, уз нарочито</w:t>
      </w:r>
      <w:r w:rsidR="00B13E78">
        <w:rPr>
          <w:spacing w:val="-2"/>
          <w:lang w:val="sr-Cyrl-RS"/>
        </w:rPr>
        <w:t xml:space="preserve"> обраћање пажње на одсуства која се односе на </w:t>
      </w:r>
      <w:proofErr w:type="spellStart"/>
      <w:r w:rsidR="00B13E78">
        <w:rPr>
          <w:spacing w:val="-2"/>
          <w:lang w:val="sr-Cyrl-RS"/>
        </w:rPr>
        <w:t>трудничко</w:t>
      </w:r>
      <w:proofErr w:type="spellEnd"/>
      <w:r w:rsidR="00B13E78">
        <w:rPr>
          <w:spacing w:val="-2"/>
          <w:lang w:val="sr-Cyrl-RS"/>
        </w:rPr>
        <w:t xml:space="preserve"> и породиљско одсуство, одсуство ради неге детета и одсуство ради посебне неге детета.</w:t>
      </w:r>
    </w:p>
    <w:p w14:paraId="343B85AB" w14:textId="57186CCE" w:rsidR="00B13E78" w:rsidRPr="002F60FC" w:rsidRDefault="00B13E78" w:rsidP="00B13E78">
      <w:pPr>
        <w:pStyle w:val="Teloteksta"/>
        <w:numPr>
          <w:ilvl w:val="0"/>
          <w:numId w:val="10"/>
        </w:numPr>
        <w:spacing w:before="279"/>
        <w:ind w:right="258"/>
        <w:jc w:val="both"/>
        <w:rPr>
          <w:lang w:val="sr-Cyrl-RS"/>
        </w:rPr>
      </w:pPr>
      <w:r>
        <w:rPr>
          <w:spacing w:val="-2"/>
          <w:lang w:val="sr-Cyrl-RS"/>
        </w:rPr>
        <w:t xml:space="preserve">Спровођење мера за спречавање сваког облика дискриминације, а посебно посредне и непосредне дискриминације на основу </w:t>
      </w:r>
      <w:r w:rsidR="00904E5C">
        <w:rPr>
          <w:spacing w:val="-2"/>
          <w:lang w:val="sr-Cyrl-RS"/>
        </w:rPr>
        <w:t xml:space="preserve"> </w:t>
      </w:r>
      <w:r>
        <w:rPr>
          <w:spacing w:val="-2"/>
          <w:lang w:val="sr-Cyrl-RS"/>
        </w:rPr>
        <w:t>пола, полних карактеристика, рода и старосне доби.</w:t>
      </w:r>
    </w:p>
    <w:p w14:paraId="73E7129E" w14:textId="35F69114" w:rsidR="00B07BBF" w:rsidRPr="00850155" w:rsidRDefault="002F60FC" w:rsidP="002F60FC">
      <w:pPr>
        <w:pStyle w:val="Teloteksta"/>
        <w:numPr>
          <w:ilvl w:val="0"/>
          <w:numId w:val="10"/>
        </w:numPr>
        <w:spacing w:before="279"/>
        <w:ind w:right="258"/>
        <w:jc w:val="both"/>
        <w:rPr>
          <w:lang w:val="sr-Cyrl-RS"/>
        </w:rPr>
      </w:pPr>
      <w:r>
        <w:rPr>
          <w:spacing w:val="-2"/>
          <w:lang w:val="sr-Cyrl-RS"/>
        </w:rPr>
        <w:t xml:space="preserve"> </w:t>
      </w:r>
      <w:r w:rsidR="00850155">
        <w:rPr>
          <w:spacing w:val="-2"/>
          <w:lang w:val="sr-Cyrl-RS"/>
        </w:rPr>
        <w:t>Спровођењем политике гарантоване једнаке зараде запосленима и радно ангажованим лицима за рад исте или једнаке вредности, без обзира на пол, полне карактеристике односно род запосленог или радно ангажованог лица</w:t>
      </w:r>
    </w:p>
    <w:p w14:paraId="0B851CC9" w14:textId="686190BB" w:rsidR="00850155" w:rsidRPr="00686E21" w:rsidRDefault="00850155" w:rsidP="002F60FC">
      <w:pPr>
        <w:pStyle w:val="Teloteksta"/>
        <w:numPr>
          <w:ilvl w:val="0"/>
          <w:numId w:val="10"/>
        </w:numPr>
        <w:spacing w:before="279"/>
        <w:ind w:right="258"/>
        <w:jc w:val="both"/>
        <w:rPr>
          <w:lang w:val="sr-Cyrl-RS"/>
        </w:rPr>
      </w:pPr>
      <w:r>
        <w:rPr>
          <w:spacing w:val="-2"/>
          <w:lang w:val="sr-Cyrl-RS"/>
        </w:rPr>
        <w:t xml:space="preserve">Престанак радног односа или радног ангажовања не може бити из разлога који се тичу пола, полних карактеристика, односно рада ангажованог или радно ангажованог лица већ искључиво из разлога прописаних законом </w:t>
      </w:r>
    </w:p>
    <w:p w14:paraId="01FA38EB" w14:textId="77777777" w:rsidR="00686E21" w:rsidRPr="00686E21" w:rsidRDefault="00686E21" w:rsidP="00686E21">
      <w:pPr>
        <w:pStyle w:val="Teloteksta"/>
        <w:spacing w:before="279"/>
        <w:ind w:left="720" w:right="258"/>
        <w:jc w:val="both"/>
        <w:rPr>
          <w:lang w:val="sr-Cyrl-RS"/>
        </w:rPr>
      </w:pPr>
    </w:p>
    <w:p w14:paraId="269980BA" w14:textId="445E07E5" w:rsidR="005424D2" w:rsidRDefault="00686E21" w:rsidP="000E3315">
      <w:pPr>
        <w:pStyle w:val="Teloteksta"/>
        <w:numPr>
          <w:ilvl w:val="0"/>
          <w:numId w:val="10"/>
        </w:numPr>
        <w:ind w:right="254"/>
        <w:jc w:val="both"/>
      </w:pPr>
      <w:proofErr w:type="spellStart"/>
      <w:r>
        <w:t>Успостављање</w:t>
      </w:r>
      <w:proofErr w:type="spellEnd"/>
      <w:r>
        <w:t xml:space="preserve"> </w:t>
      </w:r>
      <w:proofErr w:type="spellStart"/>
      <w:r>
        <w:t>континуиране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државним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 и </w:t>
      </w:r>
      <w:proofErr w:type="spellStart"/>
      <w:r>
        <w:t>организацијама</w:t>
      </w:r>
      <w:proofErr w:type="spellEnd"/>
      <w:r>
        <w:t xml:space="preserve"> </w:t>
      </w:r>
      <w:proofErr w:type="spellStart"/>
      <w:r>
        <w:t>цивилног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размене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и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циљем</w:t>
      </w:r>
      <w:proofErr w:type="spellEnd"/>
      <w:r>
        <w:t xml:space="preserve">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</w:t>
      </w:r>
      <w:proofErr w:type="spellStart"/>
      <w:r>
        <w:t>омогућава</w:t>
      </w:r>
      <w:proofErr w:type="spellEnd"/>
      <w:r w:rsidR="00570991">
        <w:rPr>
          <w:lang w:val="sr-Cyrl-RS"/>
        </w:rPr>
        <w:t>њ</w:t>
      </w:r>
      <w:proofErr w:type="gramStart"/>
      <w:r w:rsidR="00570991">
        <w:t>e</w:t>
      </w:r>
      <w:r>
        <w:t xml:space="preserve">  </w:t>
      </w:r>
      <w:proofErr w:type="spellStart"/>
      <w:r>
        <w:t>једноставниј</w:t>
      </w:r>
      <w:proofErr w:type="spellEnd"/>
      <w:r w:rsidR="00570991">
        <w:rPr>
          <w:lang w:val="sr-Cyrl-RS"/>
        </w:rPr>
        <w:t>е</w:t>
      </w:r>
      <w:proofErr w:type="gramEnd"/>
      <w:r>
        <w:t xml:space="preserve"> </w:t>
      </w:r>
      <w:proofErr w:type="spellStart"/>
      <w:r>
        <w:t>имплементациј</w:t>
      </w:r>
      <w:proofErr w:type="spellEnd"/>
      <w:r w:rsidR="00570991">
        <w:rPr>
          <w:lang w:val="sr-Cyrl-RS"/>
        </w:rPr>
        <w:t>е</w:t>
      </w:r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проистеклих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законских</w:t>
      </w:r>
      <w:proofErr w:type="spellEnd"/>
      <w:r>
        <w:t xml:space="preserve"> и </w:t>
      </w:r>
      <w:proofErr w:type="spellStart"/>
      <w:r>
        <w:t>подзаконских</w:t>
      </w:r>
      <w:proofErr w:type="spellEnd"/>
      <w:r>
        <w:t xml:space="preserve"> </w:t>
      </w:r>
      <w:proofErr w:type="spellStart"/>
      <w:r>
        <w:t>аката</w:t>
      </w:r>
      <w:proofErr w:type="spellEnd"/>
    </w:p>
    <w:p w14:paraId="4F688D5E" w14:textId="77777777" w:rsidR="004B6D06" w:rsidRDefault="004B6D06" w:rsidP="004B6D06">
      <w:pPr>
        <w:pStyle w:val="Pasussalistom"/>
      </w:pPr>
    </w:p>
    <w:p w14:paraId="6661C251" w14:textId="77777777" w:rsidR="004B6D06" w:rsidRDefault="004B6D06" w:rsidP="004B6D06">
      <w:pPr>
        <w:pStyle w:val="Teloteksta"/>
        <w:ind w:right="254"/>
        <w:jc w:val="both"/>
      </w:pPr>
    </w:p>
    <w:p w14:paraId="69EC1F8F" w14:textId="7A1B69C5" w:rsidR="005424D2" w:rsidRDefault="005424D2" w:rsidP="005424D2">
      <w:pPr>
        <w:pStyle w:val="Pasussalistom"/>
      </w:pPr>
    </w:p>
    <w:p w14:paraId="08B5B124" w14:textId="77777777" w:rsidR="005424D2" w:rsidRDefault="005424D2" w:rsidP="005424D2">
      <w:pPr>
        <w:pStyle w:val="Pasussalistom"/>
      </w:pPr>
    </w:p>
    <w:p w14:paraId="40574CB2" w14:textId="77777777" w:rsidR="005424D2" w:rsidRDefault="005424D2" w:rsidP="005424D2">
      <w:pPr>
        <w:pStyle w:val="Naslov1"/>
        <w:numPr>
          <w:ilvl w:val="0"/>
          <w:numId w:val="4"/>
        </w:numPr>
        <w:tabs>
          <w:tab w:val="left" w:pos="545"/>
        </w:tabs>
        <w:ind w:right="263"/>
        <w:jc w:val="left"/>
      </w:pPr>
      <w:r>
        <w:t>ПОДАЦИ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ЛИЦИМА</w:t>
      </w:r>
      <w:r>
        <w:rPr>
          <w:spacing w:val="-9"/>
        </w:rPr>
        <w:t xml:space="preserve"> </w:t>
      </w:r>
      <w:r>
        <w:t>ОДГОВОРНИМ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СПРОВОЂЕЊЕ МЕРА ИЗ ПЛАНА УПРАВЉАЊА РИЗИЦИМА</w:t>
      </w:r>
    </w:p>
    <w:p w14:paraId="70262E1D" w14:textId="77777777" w:rsidR="005424D2" w:rsidRDefault="005424D2" w:rsidP="005424D2">
      <w:pPr>
        <w:pStyle w:val="Teloteksta"/>
        <w:spacing w:before="3"/>
        <w:rPr>
          <w:b/>
          <w:sz w:val="34"/>
          <w:lang w:val="sr-Cyrl-RS"/>
        </w:rPr>
      </w:pPr>
    </w:p>
    <w:p w14:paraId="03C40C7E" w14:textId="77777777" w:rsidR="005424D2" w:rsidRDefault="005424D2" w:rsidP="005424D2">
      <w:pPr>
        <w:pStyle w:val="Teloteksta"/>
        <w:spacing w:before="3"/>
        <w:rPr>
          <w:b/>
          <w:sz w:val="34"/>
          <w:lang w:val="sr-Cyrl-RS"/>
        </w:rPr>
      </w:pPr>
    </w:p>
    <w:p w14:paraId="131FFE4A" w14:textId="77777777" w:rsidR="005424D2" w:rsidRPr="00D25F2F" w:rsidRDefault="005424D2" w:rsidP="005424D2">
      <w:pPr>
        <w:pStyle w:val="Teloteksta"/>
        <w:spacing w:before="3"/>
        <w:rPr>
          <w:b/>
          <w:sz w:val="34"/>
          <w:lang w:val="sr-Cyrl-RS"/>
        </w:rPr>
      </w:pPr>
    </w:p>
    <w:p w14:paraId="4D6B1F6B" w14:textId="77777777" w:rsidR="005424D2" w:rsidRDefault="005424D2" w:rsidP="005424D2">
      <w:pPr>
        <w:ind w:right="332"/>
        <w:rPr>
          <w:i/>
          <w:spacing w:val="-2"/>
          <w:lang w:val="sr-Cyrl-RS"/>
        </w:rPr>
      </w:pPr>
      <w:proofErr w:type="spellStart"/>
      <w:r>
        <w:rPr>
          <w:i/>
        </w:rPr>
        <w:t>Одговорна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лица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у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спровођењу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мера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из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Плана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управљања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2"/>
        </w:rPr>
        <w:t>ризицима</w:t>
      </w:r>
      <w:proofErr w:type="spellEnd"/>
    </w:p>
    <w:p w14:paraId="21A1311A" w14:textId="77777777" w:rsidR="005424D2" w:rsidRDefault="005424D2" w:rsidP="005424D2">
      <w:pPr>
        <w:ind w:right="332"/>
        <w:rPr>
          <w:i/>
          <w:spacing w:val="-2"/>
          <w:lang w:val="sr-Cyrl-RS"/>
        </w:rPr>
      </w:pPr>
    </w:p>
    <w:p w14:paraId="3FE57522" w14:textId="77777777" w:rsidR="005424D2" w:rsidRDefault="005424D2" w:rsidP="005424D2">
      <w:pPr>
        <w:ind w:right="332"/>
        <w:rPr>
          <w:i/>
          <w:spacing w:val="-2"/>
          <w:lang w:val="sr-Cyrl-RS"/>
        </w:rPr>
      </w:pPr>
    </w:p>
    <w:p w14:paraId="60CB6627" w14:textId="77777777" w:rsidR="005424D2" w:rsidRDefault="005424D2" w:rsidP="005424D2">
      <w:pPr>
        <w:ind w:right="332"/>
        <w:rPr>
          <w:i/>
          <w:spacing w:val="-2"/>
          <w:lang w:val="sr-Cyrl-RS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85"/>
        <w:gridCol w:w="1357"/>
        <w:gridCol w:w="3604"/>
      </w:tblGrid>
      <w:tr w:rsidR="00C560C9" w:rsidRPr="00F62096" w14:paraId="1B363740" w14:textId="77777777" w:rsidTr="00C560C9">
        <w:tc>
          <w:tcPr>
            <w:tcW w:w="2126" w:type="dxa"/>
          </w:tcPr>
          <w:p w14:paraId="7C50325E" w14:textId="77777777" w:rsidR="00C560C9" w:rsidRPr="00F62096" w:rsidRDefault="00C560C9" w:rsidP="009B13B2">
            <w:pPr>
              <w:ind w:right="332"/>
              <w:rPr>
                <w:i/>
                <w:lang w:val="sr-Cyrl-RS"/>
              </w:rPr>
            </w:pPr>
            <w:r w:rsidRPr="00F62096">
              <w:rPr>
                <w:i/>
                <w:lang w:val="sr-Cyrl-RS"/>
              </w:rPr>
              <w:t>Име и презиме</w:t>
            </w:r>
          </w:p>
        </w:tc>
        <w:tc>
          <w:tcPr>
            <w:tcW w:w="1985" w:type="dxa"/>
          </w:tcPr>
          <w:p w14:paraId="2BA9405A" w14:textId="77777777" w:rsidR="00C560C9" w:rsidRPr="00F62096" w:rsidRDefault="00C560C9" w:rsidP="009B13B2">
            <w:pPr>
              <w:ind w:right="332"/>
              <w:rPr>
                <w:i/>
                <w:lang w:val="sr-Cyrl-RS"/>
              </w:rPr>
            </w:pPr>
            <w:r w:rsidRPr="00F62096">
              <w:rPr>
                <w:i/>
                <w:lang w:val="sr-Cyrl-RS"/>
              </w:rPr>
              <w:t>Функција</w:t>
            </w:r>
          </w:p>
        </w:tc>
        <w:tc>
          <w:tcPr>
            <w:tcW w:w="1357" w:type="dxa"/>
          </w:tcPr>
          <w:p w14:paraId="17168E72" w14:textId="77777777" w:rsidR="00C560C9" w:rsidRPr="00F62096" w:rsidRDefault="00C560C9" w:rsidP="009B13B2">
            <w:pPr>
              <w:ind w:right="332"/>
              <w:rPr>
                <w:i/>
                <w:lang w:val="sr-Cyrl-RS"/>
              </w:rPr>
            </w:pPr>
            <w:r w:rsidRPr="00F62096">
              <w:rPr>
                <w:i/>
                <w:lang w:val="sr-Cyrl-RS"/>
              </w:rPr>
              <w:t>Телефон</w:t>
            </w:r>
          </w:p>
        </w:tc>
        <w:tc>
          <w:tcPr>
            <w:tcW w:w="3604" w:type="dxa"/>
          </w:tcPr>
          <w:p w14:paraId="57636568" w14:textId="77777777" w:rsidR="00C560C9" w:rsidRPr="00F62096" w:rsidRDefault="00C560C9" w:rsidP="009B13B2">
            <w:pPr>
              <w:ind w:right="332"/>
              <w:rPr>
                <w:i/>
                <w:lang w:val="sr-Cyrl-RS"/>
              </w:rPr>
            </w:pPr>
            <w:proofErr w:type="spellStart"/>
            <w:r w:rsidRPr="00F62096">
              <w:rPr>
                <w:i/>
                <w:lang w:val="sr-Cyrl-RS"/>
              </w:rPr>
              <w:t>емаил</w:t>
            </w:r>
            <w:proofErr w:type="spellEnd"/>
          </w:p>
        </w:tc>
      </w:tr>
      <w:tr w:rsidR="00C560C9" w:rsidRPr="00F62096" w14:paraId="27B3166C" w14:textId="77777777" w:rsidTr="00C560C9">
        <w:tc>
          <w:tcPr>
            <w:tcW w:w="2126" w:type="dxa"/>
          </w:tcPr>
          <w:p w14:paraId="321B77B2" w14:textId="77777777" w:rsidR="00C560C9" w:rsidRPr="00F62096" w:rsidRDefault="00C560C9" w:rsidP="009B13B2">
            <w:pPr>
              <w:ind w:right="332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Милисављевић Милан</w:t>
            </w:r>
          </w:p>
        </w:tc>
        <w:tc>
          <w:tcPr>
            <w:tcW w:w="1985" w:type="dxa"/>
          </w:tcPr>
          <w:p w14:paraId="62CBB3F0" w14:textId="77777777" w:rsidR="00C560C9" w:rsidRPr="00F62096" w:rsidRDefault="00C560C9" w:rsidP="009B13B2">
            <w:pPr>
              <w:ind w:right="332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Координатор</w:t>
            </w:r>
          </w:p>
        </w:tc>
        <w:tc>
          <w:tcPr>
            <w:tcW w:w="1357" w:type="dxa"/>
          </w:tcPr>
          <w:p w14:paraId="3BC2FAF2" w14:textId="77777777" w:rsidR="00C560C9" w:rsidRPr="00F62096" w:rsidRDefault="00C560C9" w:rsidP="009B13B2">
            <w:pPr>
              <w:ind w:right="332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014/31-50-020</w:t>
            </w:r>
          </w:p>
        </w:tc>
        <w:tc>
          <w:tcPr>
            <w:tcW w:w="3604" w:type="dxa"/>
          </w:tcPr>
          <w:p w14:paraId="4221D9F3" w14:textId="77777777" w:rsidR="00C560C9" w:rsidRPr="00686E21" w:rsidRDefault="00C560C9" w:rsidP="009B13B2">
            <w:pPr>
              <w:ind w:right="332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milan.milisavljevic@dzosecina.rs</w:t>
            </w:r>
          </w:p>
        </w:tc>
      </w:tr>
    </w:tbl>
    <w:p w14:paraId="268AD4B8" w14:textId="77777777" w:rsidR="005424D2" w:rsidRPr="00D25F2F" w:rsidRDefault="005424D2" w:rsidP="005424D2">
      <w:pPr>
        <w:ind w:right="332"/>
        <w:rPr>
          <w:i/>
          <w:lang w:val="sr-Cyrl-RS"/>
        </w:rPr>
      </w:pPr>
    </w:p>
    <w:p w14:paraId="370F5077" w14:textId="77777777" w:rsidR="005424D2" w:rsidRDefault="005424D2" w:rsidP="005424D2">
      <w:pPr>
        <w:pStyle w:val="Teloteksta"/>
        <w:spacing w:before="7"/>
        <w:rPr>
          <w:i/>
          <w:sz w:val="23"/>
        </w:rPr>
      </w:pPr>
    </w:p>
    <w:p w14:paraId="2AE73B42" w14:textId="77777777" w:rsidR="005424D2" w:rsidRDefault="005424D2" w:rsidP="005424D2">
      <w:pPr>
        <w:pStyle w:val="Naslov1"/>
        <w:ind w:left="280" w:firstLine="0"/>
        <w:rPr>
          <w:spacing w:val="-2"/>
          <w:lang w:val="sr-Cyrl-RS"/>
        </w:rPr>
      </w:pPr>
    </w:p>
    <w:p w14:paraId="3AE17EE5" w14:textId="6F61A0D4" w:rsidR="005424D2" w:rsidRDefault="005424D2" w:rsidP="005424D2">
      <w:pPr>
        <w:pStyle w:val="Naslov1"/>
        <w:ind w:left="280" w:firstLine="0"/>
        <w:rPr>
          <w:spacing w:val="-2"/>
          <w:lang w:val="sr-Cyrl-RS"/>
        </w:rPr>
      </w:pPr>
    </w:p>
    <w:p w14:paraId="0F63CBDC" w14:textId="029062E9" w:rsidR="004B6D06" w:rsidRDefault="004B6D06" w:rsidP="005424D2">
      <w:pPr>
        <w:pStyle w:val="Naslov1"/>
        <w:ind w:left="280" w:firstLine="0"/>
        <w:rPr>
          <w:spacing w:val="-2"/>
          <w:lang w:val="sr-Cyrl-RS"/>
        </w:rPr>
      </w:pPr>
    </w:p>
    <w:p w14:paraId="782F29A8" w14:textId="77777777" w:rsidR="004B6D06" w:rsidRDefault="004B6D06" w:rsidP="005424D2">
      <w:pPr>
        <w:pStyle w:val="Naslov1"/>
        <w:ind w:left="280" w:firstLine="0"/>
        <w:rPr>
          <w:spacing w:val="-2"/>
          <w:lang w:val="sr-Cyrl-RS"/>
        </w:rPr>
      </w:pPr>
    </w:p>
    <w:p w14:paraId="618EB2DB" w14:textId="7C3E652D" w:rsidR="005424D2" w:rsidRPr="00717F1F" w:rsidRDefault="005424D2" w:rsidP="005424D2">
      <w:pPr>
        <w:pStyle w:val="Naslov1"/>
        <w:ind w:left="280" w:firstLine="0"/>
        <w:rPr>
          <w:lang w:val="sr-Cyrl-RS"/>
        </w:rPr>
      </w:pPr>
      <w:r>
        <w:rPr>
          <w:spacing w:val="-2"/>
          <w:lang w:val="sr-Cyrl-RS"/>
        </w:rPr>
        <w:lastRenderedPageBreak/>
        <w:t>ЗАКЉУЧАК</w:t>
      </w:r>
    </w:p>
    <w:p w14:paraId="3A705C4B" w14:textId="77777777" w:rsidR="005424D2" w:rsidRDefault="005424D2" w:rsidP="005424D2">
      <w:pPr>
        <w:pStyle w:val="Teloteksta"/>
        <w:spacing w:before="4"/>
        <w:rPr>
          <w:b/>
          <w:sz w:val="34"/>
        </w:rPr>
      </w:pPr>
    </w:p>
    <w:p w14:paraId="03916FD5" w14:textId="77777777" w:rsidR="005424D2" w:rsidRDefault="005424D2" w:rsidP="005424D2">
      <w:pPr>
        <w:pStyle w:val="Teloteksta"/>
        <w:ind w:left="280" w:right="272"/>
        <w:jc w:val="both"/>
        <w:rPr>
          <w:lang w:val="sr-Cyrl-RS"/>
        </w:rPr>
      </w:pPr>
    </w:p>
    <w:p w14:paraId="7D7BF5E6" w14:textId="77777777" w:rsidR="005424D2" w:rsidRPr="00D25F2F" w:rsidRDefault="005424D2" w:rsidP="005424D2">
      <w:pPr>
        <w:pStyle w:val="Teloteksta"/>
        <w:ind w:left="280" w:right="273"/>
        <w:jc w:val="both"/>
        <w:rPr>
          <w:lang w:val="sr-Cyrl-RS"/>
        </w:rPr>
      </w:pPr>
    </w:p>
    <w:p w14:paraId="17956940" w14:textId="1E6534F5" w:rsidR="005424D2" w:rsidRDefault="005424D2" w:rsidP="005424D2">
      <w:pPr>
        <w:ind w:left="280" w:right="275"/>
        <w:jc w:val="both"/>
        <w:rPr>
          <w:sz w:val="24"/>
        </w:rPr>
      </w:pPr>
      <w:r>
        <w:rPr>
          <w:sz w:val="24"/>
          <w:lang w:val="sr-Cyrl-RS"/>
        </w:rPr>
        <w:t xml:space="preserve">        </w:t>
      </w:r>
      <w:proofErr w:type="spellStart"/>
      <w:r>
        <w:rPr>
          <w:sz w:val="24"/>
        </w:rPr>
        <w:t>Коначни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циљ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жели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постићи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усвајањем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управљања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ризицима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спровођењем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њему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наведене</w:t>
      </w:r>
      <w:proofErr w:type="spellEnd"/>
      <w:r>
        <w:rPr>
          <w:sz w:val="24"/>
        </w:rPr>
        <w:t xml:space="preserve"> </w:t>
      </w:r>
      <w:r>
        <w:rPr>
          <w:b/>
          <w:sz w:val="24"/>
          <w:lang w:val="sr-Cyrl-RS"/>
        </w:rPr>
        <w:t xml:space="preserve">је да се </w:t>
      </w:r>
      <w:proofErr w:type="spellStart"/>
      <w:r>
        <w:rPr>
          <w:sz w:val="24"/>
        </w:rPr>
        <w:t>могућност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дође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повреде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принципа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родне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равноправности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</w:t>
      </w:r>
      <w:proofErr w:type="spellEnd"/>
      <w:r>
        <w:rPr>
          <w:sz w:val="24"/>
          <w:lang w:val="sr-Cyrl-RS"/>
        </w:rPr>
        <w:t>де</w:t>
      </w:r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минимум</w:t>
      </w:r>
      <w:proofErr w:type="spellEnd"/>
      <w:r>
        <w:rPr>
          <w:sz w:val="24"/>
        </w:rPr>
        <w:t>.</w:t>
      </w:r>
    </w:p>
    <w:p w14:paraId="2BAD5EE4" w14:textId="351E1A09" w:rsidR="00801A7F" w:rsidRDefault="00801A7F" w:rsidP="005424D2">
      <w:pPr>
        <w:ind w:left="280" w:right="275"/>
        <w:jc w:val="both"/>
        <w:rPr>
          <w:sz w:val="24"/>
        </w:rPr>
      </w:pPr>
    </w:p>
    <w:p w14:paraId="5ED99080" w14:textId="5B897868" w:rsidR="00801A7F" w:rsidRDefault="00801A7F" w:rsidP="005424D2">
      <w:pPr>
        <w:ind w:left="280" w:right="275"/>
        <w:jc w:val="both"/>
        <w:rPr>
          <w:sz w:val="24"/>
        </w:rPr>
      </w:pPr>
    </w:p>
    <w:p w14:paraId="43DD1BED" w14:textId="77777777" w:rsidR="00801A7F" w:rsidRDefault="00801A7F" w:rsidP="005424D2">
      <w:pPr>
        <w:ind w:left="280" w:right="275"/>
        <w:jc w:val="both"/>
        <w:rPr>
          <w:sz w:val="24"/>
        </w:rPr>
      </w:pPr>
    </w:p>
    <w:p w14:paraId="64AFBCEC" w14:textId="0370EDF3" w:rsidR="00801A7F" w:rsidRPr="00801A7F" w:rsidRDefault="00801A7F" w:rsidP="005424D2">
      <w:pPr>
        <w:ind w:left="280" w:right="275"/>
        <w:jc w:val="both"/>
        <w:rPr>
          <w:sz w:val="24"/>
          <w:lang w:val="sr-Cyrl-RS"/>
        </w:rPr>
      </w:pPr>
      <w:r>
        <w:rPr>
          <w:sz w:val="24"/>
          <w:lang w:val="sr-Cyrl-RS"/>
        </w:rPr>
        <w:t xml:space="preserve">По ступању на снагу План управљања ризицима јавно објавити на интернет страници Дома здравља </w:t>
      </w:r>
      <w:proofErr w:type="spellStart"/>
      <w:r>
        <w:rPr>
          <w:sz w:val="24"/>
          <w:lang w:val="sr-Cyrl-RS"/>
        </w:rPr>
        <w:t>Осечина</w:t>
      </w:r>
      <w:proofErr w:type="spellEnd"/>
    </w:p>
    <w:p w14:paraId="189B243C" w14:textId="77777777" w:rsidR="00801A7F" w:rsidRDefault="00801A7F" w:rsidP="005424D2">
      <w:pPr>
        <w:ind w:left="280" w:right="275"/>
        <w:jc w:val="both"/>
        <w:rPr>
          <w:sz w:val="24"/>
        </w:rPr>
      </w:pPr>
    </w:p>
    <w:p w14:paraId="22E2424F" w14:textId="5D169EC6" w:rsidR="005424D2" w:rsidRDefault="005424D2" w:rsidP="005424D2">
      <w:pPr>
        <w:ind w:left="280" w:right="275"/>
        <w:jc w:val="both"/>
        <w:rPr>
          <w:sz w:val="24"/>
        </w:rPr>
      </w:pPr>
    </w:p>
    <w:p w14:paraId="47D5F61C" w14:textId="38702BB0" w:rsidR="005424D2" w:rsidRPr="00801A7F" w:rsidRDefault="005424D2" w:rsidP="005424D2">
      <w:pPr>
        <w:ind w:left="280" w:right="275"/>
        <w:jc w:val="both"/>
        <w:rPr>
          <w:i/>
          <w:iCs/>
          <w:lang w:val="sr-Cyrl-RS"/>
        </w:rPr>
      </w:pPr>
      <w:r w:rsidRPr="00801A7F">
        <w:rPr>
          <w:i/>
          <w:iCs/>
          <w:lang w:val="sr-Cyrl-RS"/>
        </w:rPr>
        <w:t>Термини који се користе у овом Плану</w:t>
      </w:r>
      <w:r w:rsidR="00801A7F" w:rsidRPr="00801A7F">
        <w:rPr>
          <w:i/>
          <w:iCs/>
          <w:lang w:val="sr-Cyrl-RS"/>
        </w:rPr>
        <w:t>, а који имају родно значење, изражени у граматичком мушком роду, подразумевају природни женски и мушки пол лица на која се односе</w:t>
      </w:r>
      <w:r w:rsidRPr="00801A7F">
        <w:rPr>
          <w:i/>
          <w:iCs/>
          <w:lang w:val="sr-Cyrl-RS"/>
        </w:rPr>
        <w:t xml:space="preserve"> </w:t>
      </w:r>
    </w:p>
    <w:p w14:paraId="59F376EB" w14:textId="77777777" w:rsidR="005424D2" w:rsidRDefault="005424D2" w:rsidP="005424D2">
      <w:pPr>
        <w:ind w:left="280" w:right="275"/>
        <w:jc w:val="both"/>
        <w:rPr>
          <w:sz w:val="24"/>
        </w:rPr>
      </w:pPr>
    </w:p>
    <w:p w14:paraId="6C25F7D3" w14:textId="77777777" w:rsidR="005424D2" w:rsidRDefault="005424D2" w:rsidP="005424D2">
      <w:pPr>
        <w:ind w:left="280" w:right="275"/>
        <w:jc w:val="both"/>
        <w:rPr>
          <w:sz w:val="24"/>
        </w:rPr>
      </w:pPr>
    </w:p>
    <w:p w14:paraId="07A14D6C" w14:textId="77777777" w:rsidR="005424D2" w:rsidRDefault="005424D2" w:rsidP="005424D2">
      <w:pPr>
        <w:ind w:left="280" w:right="275"/>
        <w:jc w:val="both"/>
        <w:rPr>
          <w:sz w:val="24"/>
        </w:rPr>
      </w:pPr>
    </w:p>
    <w:p w14:paraId="5223CDC6" w14:textId="77777777" w:rsidR="005424D2" w:rsidRDefault="005424D2" w:rsidP="005424D2">
      <w:pPr>
        <w:ind w:left="280" w:right="275"/>
        <w:jc w:val="both"/>
        <w:rPr>
          <w:sz w:val="24"/>
        </w:rPr>
      </w:pPr>
    </w:p>
    <w:p w14:paraId="4299FED8" w14:textId="77777777" w:rsidR="005424D2" w:rsidRDefault="005424D2" w:rsidP="005424D2">
      <w:pPr>
        <w:ind w:left="280" w:right="275"/>
        <w:jc w:val="both"/>
        <w:rPr>
          <w:sz w:val="24"/>
        </w:rPr>
      </w:pPr>
    </w:p>
    <w:p w14:paraId="28D27D1C" w14:textId="77777777" w:rsidR="005424D2" w:rsidRDefault="005424D2" w:rsidP="005424D2">
      <w:pPr>
        <w:ind w:left="280" w:right="275"/>
        <w:jc w:val="both"/>
        <w:rPr>
          <w:sz w:val="24"/>
        </w:rPr>
      </w:pPr>
    </w:p>
    <w:p w14:paraId="2E167071" w14:textId="06F3D66A" w:rsidR="005424D2" w:rsidRDefault="005424D2" w:rsidP="005424D2">
      <w:pPr>
        <w:ind w:left="280" w:right="275"/>
        <w:jc w:val="both"/>
        <w:rPr>
          <w:sz w:val="24"/>
          <w:u w:val="single"/>
          <w:lang w:val="sr-Cyrl-RS"/>
        </w:rPr>
      </w:pPr>
      <w:r>
        <w:rPr>
          <w:sz w:val="24"/>
          <w:lang w:val="sr-Cyrl-RS"/>
        </w:rPr>
        <w:t xml:space="preserve">У </w:t>
      </w:r>
      <w:proofErr w:type="spellStart"/>
      <w:r>
        <w:rPr>
          <w:sz w:val="24"/>
          <w:lang w:val="sr-Cyrl-RS"/>
        </w:rPr>
        <w:t>Осечини</w:t>
      </w:r>
      <w:proofErr w:type="spellEnd"/>
      <w:r>
        <w:rPr>
          <w:sz w:val="24"/>
          <w:lang w:val="sr-Cyrl-RS"/>
        </w:rPr>
        <w:t xml:space="preserve"> </w:t>
      </w:r>
      <w:r w:rsidR="00801A7F">
        <w:rPr>
          <w:sz w:val="24"/>
          <w:u w:val="single"/>
          <w:lang w:val="sr-Cyrl-RS"/>
        </w:rPr>
        <w:t>_______________</w:t>
      </w:r>
    </w:p>
    <w:p w14:paraId="53755C99" w14:textId="77777777" w:rsidR="00C560C9" w:rsidRDefault="00C560C9" w:rsidP="005424D2">
      <w:pPr>
        <w:ind w:left="280" w:right="275"/>
        <w:jc w:val="both"/>
        <w:rPr>
          <w:sz w:val="24"/>
          <w:lang w:val="sr-Cyrl-RS"/>
        </w:rPr>
      </w:pPr>
    </w:p>
    <w:p w14:paraId="2DE46DA7" w14:textId="4300912B" w:rsidR="005424D2" w:rsidRDefault="005424D2" w:rsidP="005424D2">
      <w:pPr>
        <w:ind w:left="280" w:right="275"/>
        <w:jc w:val="both"/>
        <w:rPr>
          <w:sz w:val="24"/>
          <w:lang w:val="sr-Cyrl-RS"/>
        </w:rPr>
      </w:pPr>
      <w:r>
        <w:rPr>
          <w:sz w:val="24"/>
          <w:lang w:val="sr-Cyrl-RS"/>
        </w:rPr>
        <w:t>Бр.</w:t>
      </w:r>
      <w:r w:rsidR="00801A7F">
        <w:rPr>
          <w:sz w:val="24"/>
          <w:lang w:val="sr-Cyrl-RS"/>
        </w:rPr>
        <w:t>________</w:t>
      </w:r>
    </w:p>
    <w:p w14:paraId="07CDF59E" w14:textId="03545D75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569207AD" w14:textId="3B3D5E34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3C53C004" w14:textId="73FA2C19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5F7AA255" w14:textId="7EB27C67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205B8058" w14:textId="71576C6F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41E7CE91" w14:textId="2CCC868C" w:rsidR="00A82726" w:rsidRPr="00A82726" w:rsidRDefault="00A82726" w:rsidP="005424D2">
      <w:pPr>
        <w:ind w:left="280" w:right="275"/>
        <w:jc w:val="both"/>
        <w:rPr>
          <w:b/>
          <w:bCs/>
          <w:sz w:val="24"/>
          <w:lang w:val="sr-Cyrl-RS"/>
        </w:rPr>
      </w:pPr>
      <w:r>
        <w:rPr>
          <w:sz w:val="24"/>
          <w:lang w:val="sr-Cyrl-RS"/>
        </w:rPr>
        <w:t xml:space="preserve">                                                   </w:t>
      </w:r>
      <w:r w:rsidRPr="00A82726">
        <w:rPr>
          <w:b/>
          <w:bCs/>
          <w:sz w:val="24"/>
          <w:lang w:val="sr-Cyrl-RS"/>
        </w:rPr>
        <w:t xml:space="preserve">                                                               Директор</w:t>
      </w:r>
    </w:p>
    <w:p w14:paraId="64DE7110" w14:textId="2BC0E2BA" w:rsidR="00A82726" w:rsidRPr="00A82726" w:rsidRDefault="00A82726" w:rsidP="005424D2">
      <w:pPr>
        <w:ind w:left="280" w:right="275"/>
        <w:jc w:val="both"/>
        <w:rPr>
          <w:b/>
          <w:bCs/>
          <w:sz w:val="24"/>
          <w:lang w:val="sr-Cyrl-RS"/>
        </w:rPr>
      </w:pPr>
      <w:r w:rsidRPr="00A82726">
        <w:rPr>
          <w:b/>
          <w:bCs/>
          <w:sz w:val="24"/>
          <w:lang w:val="sr-Cyrl-RS"/>
        </w:rPr>
        <w:t xml:space="preserve">                                                                                                      Дома здравља </w:t>
      </w:r>
      <w:proofErr w:type="spellStart"/>
      <w:r w:rsidRPr="00A82726">
        <w:rPr>
          <w:b/>
          <w:bCs/>
          <w:sz w:val="24"/>
          <w:lang w:val="sr-Cyrl-RS"/>
        </w:rPr>
        <w:t>Осечина</w:t>
      </w:r>
      <w:proofErr w:type="spellEnd"/>
    </w:p>
    <w:p w14:paraId="21C6D1B0" w14:textId="636717CA" w:rsidR="00A82726" w:rsidRPr="00A82726" w:rsidRDefault="00A82726" w:rsidP="005424D2">
      <w:pPr>
        <w:ind w:left="280" w:right="275"/>
        <w:jc w:val="both"/>
        <w:rPr>
          <w:b/>
          <w:bCs/>
          <w:sz w:val="24"/>
          <w:lang w:val="sr-Cyrl-RS"/>
        </w:rPr>
      </w:pPr>
    </w:p>
    <w:p w14:paraId="05088BD5" w14:textId="0097AEAC" w:rsidR="00A82726" w:rsidRPr="00A82726" w:rsidRDefault="00A82726" w:rsidP="005424D2">
      <w:pPr>
        <w:ind w:left="280" w:right="275"/>
        <w:jc w:val="both"/>
        <w:rPr>
          <w:b/>
          <w:bCs/>
          <w:sz w:val="24"/>
          <w:lang w:val="sr-Cyrl-RS"/>
        </w:rPr>
      </w:pPr>
      <w:r>
        <w:rPr>
          <w:b/>
          <w:bCs/>
          <w:sz w:val="24"/>
          <w:lang w:val="sr-Cyrl-RS"/>
        </w:rPr>
        <w:t xml:space="preserve">                                                                                                   </w:t>
      </w:r>
      <w:r w:rsidRPr="00A82726">
        <w:rPr>
          <w:b/>
          <w:bCs/>
          <w:sz w:val="24"/>
          <w:lang w:val="sr-Cyrl-RS"/>
        </w:rPr>
        <w:t>_______________________</w:t>
      </w:r>
    </w:p>
    <w:p w14:paraId="56C5CAB8" w14:textId="3036E876" w:rsidR="00A82726" w:rsidRPr="00A82726" w:rsidRDefault="00A82726" w:rsidP="005424D2">
      <w:pPr>
        <w:ind w:left="280" w:right="275"/>
        <w:jc w:val="both"/>
        <w:rPr>
          <w:b/>
          <w:bCs/>
          <w:sz w:val="24"/>
          <w:lang w:val="sr-Cyrl-RS"/>
        </w:rPr>
      </w:pPr>
      <w:r>
        <w:rPr>
          <w:b/>
          <w:bCs/>
          <w:sz w:val="24"/>
          <w:lang w:val="sr-Cyrl-RS"/>
        </w:rPr>
        <w:t xml:space="preserve">                                                                                           </w:t>
      </w:r>
      <w:r w:rsidRPr="00A82726">
        <w:rPr>
          <w:b/>
          <w:bCs/>
          <w:sz w:val="24"/>
          <w:lang w:val="sr-Cyrl-RS"/>
        </w:rPr>
        <w:t>Прим. др Душан Миловановић</w:t>
      </w:r>
    </w:p>
    <w:p w14:paraId="6D4661D8" w14:textId="77777777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542B0415" w14:textId="114880A9" w:rsidR="00801A7F" w:rsidRDefault="00801A7F" w:rsidP="005424D2">
      <w:pPr>
        <w:ind w:left="280" w:right="275"/>
        <w:jc w:val="both"/>
        <w:rPr>
          <w:sz w:val="24"/>
          <w:lang w:val="sr-Cyrl-RS"/>
        </w:rPr>
      </w:pPr>
    </w:p>
    <w:p w14:paraId="257C7D82" w14:textId="5614A29F" w:rsidR="00801A7F" w:rsidRDefault="00801A7F" w:rsidP="005424D2">
      <w:pPr>
        <w:ind w:left="280" w:right="275"/>
        <w:jc w:val="both"/>
        <w:rPr>
          <w:sz w:val="24"/>
          <w:lang w:val="sr-Cyrl-RS"/>
        </w:rPr>
      </w:pPr>
    </w:p>
    <w:p w14:paraId="70AF990F" w14:textId="1B8FBDF3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7476E386" w14:textId="1A05BE64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6965AF48" w14:textId="7D025CC1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5EAD6520" w14:textId="3D0D7722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48A02C84" w14:textId="43D8A3A3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690A7C54" w14:textId="525093BB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78405861" w14:textId="578B6D35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1AE980B8" w14:textId="063ED31F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33361026" w14:textId="3C164B03" w:rsidR="00D51431" w:rsidRDefault="00D51431" w:rsidP="005424D2">
      <w:pPr>
        <w:ind w:left="280" w:right="275"/>
        <w:jc w:val="both"/>
        <w:rPr>
          <w:sz w:val="24"/>
          <w:lang w:val="sr-Cyrl-RS"/>
        </w:rPr>
      </w:pPr>
    </w:p>
    <w:p w14:paraId="3E487753" w14:textId="7D167EB2" w:rsidR="00D51431" w:rsidRDefault="00D51431" w:rsidP="005424D2">
      <w:pPr>
        <w:ind w:left="280" w:right="275"/>
        <w:jc w:val="both"/>
        <w:rPr>
          <w:sz w:val="24"/>
          <w:lang w:val="sr-Cyrl-RS"/>
        </w:rPr>
      </w:pPr>
    </w:p>
    <w:p w14:paraId="630760CF" w14:textId="2D19BFA4" w:rsidR="00D51431" w:rsidRDefault="00D51431" w:rsidP="005424D2">
      <w:pPr>
        <w:ind w:left="280" w:right="275"/>
        <w:jc w:val="both"/>
        <w:rPr>
          <w:sz w:val="24"/>
          <w:lang w:val="sr-Cyrl-RS"/>
        </w:rPr>
      </w:pPr>
    </w:p>
    <w:p w14:paraId="4FD9B345" w14:textId="6DBF3CD9" w:rsidR="00D51431" w:rsidRDefault="00D51431" w:rsidP="005424D2">
      <w:pPr>
        <w:ind w:left="280" w:right="275"/>
        <w:jc w:val="both"/>
        <w:rPr>
          <w:sz w:val="24"/>
          <w:lang w:val="sr-Cyrl-RS"/>
        </w:rPr>
      </w:pPr>
    </w:p>
    <w:p w14:paraId="5C8E486B" w14:textId="77777777" w:rsidR="00D51431" w:rsidRDefault="00D51431" w:rsidP="005424D2">
      <w:pPr>
        <w:ind w:left="280" w:right="275"/>
        <w:jc w:val="both"/>
        <w:rPr>
          <w:sz w:val="24"/>
          <w:lang w:val="sr-Cyrl-RS"/>
        </w:rPr>
      </w:pPr>
    </w:p>
    <w:p w14:paraId="78F3DDF3" w14:textId="3E969D87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33260D66" w14:textId="55DCD539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13ECDD60" w14:textId="00F57469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637F8D06" w14:textId="2F5217D1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7B687CCC" w14:textId="77777777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44239D2A" w14:textId="77777777" w:rsidR="00A82726" w:rsidRPr="00A82726" w:rsidRDefault="00A82726" w:rsidP="00C560C9">
      <w:pPr>
        <w:tabs>
          <w:tab w:val="left" w:pos="598"/>
        </w:tabs>
        <w:spacing w:before="90"/>
        <w:ind w:left="-42" w:right="281"/>
        <w:jc w:val="both"/>
        <w:rPr>
          <w:b/>
          <w:sz w:val="24"/>
        </w:rPr>
      </w:pPr>
      <w:proofErr w:type="spellStart"/>
      <w:r w:rsidRPr="00A82726">
        <w:rPr>
          <w:b/>
          <w:sz w:val="24"/>
        </w:rPr>
        <w:t>Списак</w:t>
      </w:r>
      <w:proofErr w:type="spellEnd"/>
      <w:r w:rsidRPr="00A82726">
        <w:rPr>
          <w:b/>
          <w:spacing w:val="40"/>
          <w:sz w:val="24"/>
        </w:rPr>
        <w:t xml:space="preserve"> </w:t>
      </w:r>
      <w:proofErr w:type="spellStart"/>
      <w:r w:rsidRPr="00A82726">
        <w:rPr>
          <w:b/>
          <w:sz w:val="24"/>
        </w:rPr>
        <w:t>државних</w:t>
      </w:r>
      <w:proofErr w:type="spellEnd"/>
      <w:r w:rsidRPr="00A82726">
        <w:rPr>
          <w:b/>
          <w:spacing w:val="40"/>
          <w:sz w:val="24"/>
        </w:rPr>
        <w:t xml:space="preserve"> </w:t>
      </w:r>
      <w:proofErr w:type="spellStart"/>
      <w:r w:rsidRPr="00A82726">
        <w:rPr>
          <w:b/>
          <w:sz w:val="24"/>
        </w:rPr>
        <w:t>органа</w:t>
      </w:r>
      <w:proofErr w:type="spellEnd"/>
      <w:r w:rsidRPr="00A82726">
        <w:rPr>
          <w:b/>
          <w:spacing w:val="40"/>
          <w:sz w:val="24"/>
        </w:rPr>
        <w:t xml:space="preserve"> </w:t>
      </w:r>
      <w:r w:rsidRPr="00A82726">
        <w:rPr>
          <w:b/>
          <w:sz w:val="24"/>
        </w:rPr>
        <w:t>и</w:t>
      </w:r>
      <w:r w:rsidRPr="00A82726">
        <w:rPr>
          <w:b/>
          <w:spacing w:val="40"/>
          <w:sz w:val="24"/>
        </w:rPr>
        <w:t xml:space="preserve"> </w:t>
      </w:r>
      <w:proofErr w:type="spellStart"/>
      <w:r w:rsidRPr="00A82726">
        <w:rPr>
          <w:b/>
          <w:sz w:val="24"/>
        </w:rPr>
        <w:t>организација</w:t>
      </w:r>
      <w:proofErr w:type="spellEnd"/>
      <w:r w:rsidRPr="00A82726">
        <w:rPr>
          <w:b/>
          <w:spacing w:val="40"/>
          <w:sz w:val="24"/>
        </w:rPr>
        <w:t xml:space="preserve"> </w:t>
      </w:r>
      <w:proofErr w:type="spellStart"/>
      <w:r w:rsidRPr="00A82726">
        <w:rPr>
          <w:b/>
          <w:sz w:val="24"/>
        </w:rPr>
        <w:t>цивилног</w:t>
      </w:r>
      <w:proofErr w:type="spellEnd"/>
      <w:r w:rsidRPr="00A82726">
        <w:rPr>
          <w:b/>
          <w:spacing w:val="40"/>
          <w:sz w:val="24"/>
        </w:rPr>
        <w:t xml:space="preserve"> </w:t>
      </w:r>
      <w:proofErr w:type="spellStart"/>
      <w:r w:rsidRPr="00A82726">
        <w:rPr>
          <w:b/>
          <w:sz w:val="24"/>
        </w:rPr>
        <w:t>друштва</w:t>
      </w:r>
      <w:proofErr w:type="spellEnd"/>
      <w:r w:rsidRPr="00A82726">
        <w:rPr>
          <w:b/>
          <w:spacing w:val="40"/>
          <w:sz w:val="24"/>
        </w:rPr>
        <w:t xml:space="preserve"> </w:t>
      </w:r>
      <w:proofErr w:type="spellStart"/>
      <w:r w:rsidRPr="00A82726">
        <w:rPr>
          <w:b/>
          <w:sz w:val="24"/>
        </w:rPr>
        <w:t>које</w:t>
      </w:r>
      <w:proofErr w:type="spellEnd"/>
      <w:r w:rsidRPr="00A82726">
        <w:rPr>
          <w:b/>
          <w:spacing w:val="40"/>
          <w:sz w:val="24"/>
        </w:rPr>
        <w:t xml:space="preserve"> </w:t>
      </w:r>
      <w:proofErr w:type="spellStart"/>
      <w:r w:rsidRPr="00A82726">
        <w:rPr>
          <w:b/>
          <w:sz w:val="24"/>
        </w:rPr>
        <w:t>се</w:t>
      </w:r>
      <w:proofErr w:type="spellEnd"/>
      <w:r w:rsidRPr="00A82726">
        <w:rPr>
          <w:b/>
          <w:spacing w:val="40"/>
          <w:sz w:val="24"/>
        </w:rPr>
        <w:t xml:space="preserve"> </w:t>
      </w:r>
      <w:proofErr w:type="spellStart"/>
      <w:r w:rsidRPr="00A82726">
        <w:rPr>
          <w:b/>
          <w:sz w:val="24"/>
        </w:rPr>
        <w:t>баве</w:t>
      </w:r>
      <w:proofErr w:type="spellEnd"/>
      <w:r w:rsidRPr="00A82726">
        <w:rPr>
          <w:b/>
          <w:spacing w:val="40"/>
          <w:sz w:val="24"/>
        </w:rPr>
        <w:t xml:space="preserve"> </w:t>
      </w:r>
      <w:proofErr w:type="spellStart"/>
      <w:r w:rsidRPr="00A82726">
        <w:rPr>
          <w:b/>
          <w:sz w:val="24"/>
        </w:rPr>
        <w:t>унапређењем</w:t>
      </w:r>
      <w:proofErr w:type="spellEnd"/>
      <w:r w:rsidRPr="00A82726">
        <w:rPr>
          <w:b/>
          <w:sz w:val="24"/>
        </w:rPr>
        <w:t xml:space="preserve"> </w:t>
      </w:r>
      <w:proofErr w:type="spellStart"/>
      <w:r w:rsidRPr="00A82726">
        <w:rPr>
          <w:b/>
          <w:sz w:val="24"/>
        </w:rPr>
        <w:t>принципа</w:t>
      </w:r>
      <w:proofErr w:type="spellEnd"/>
      <w:r w:rsidRPr="00A82726">
        <w:rPr>
          <w:b/>
          <w:sz w:val="24"/>
        </w:rPr>
        <w:t xml:space="preserve"> </w:t>
      </w:r>
      <w:proofErr w:type="spellStart"/>
      <w:r w:rsidRPr="00A82726">
        <w:rPr>
          <w:b/>
          <w:sz w:val="24"/>
        </w:rPr>
        <w:t>родне</w:t>
      </w:r>
      <w:proofErr w:type="spellEnd"/>
      <w:r w:rsidRPr="00A82726">
        <w:rPr>
          <w:b/>
          <w:sz w:val="24"/>
        </w:rPr>
        <w:t xml:space="preserve"> </w:t>
      </w:r>
      <w:proofErr w:type="spellStart"/>
      <w:r w:rsidRPr="00A82726">
        <w:rPr>
          <w:b/>
          <w:sz w:val="24"/>
        </w:rPr>
        <w:t>равноправности</w:t>
      </w:r>
      <w:proofErr w:type="spellEnd"/>
    </w:p>
    <w:p w14:paraId="25511C6A" w14:textId="77777777" w:rsidR="00A82726" w:rsidRPr="00A82726" w:rsidRDefault="00A82726" w:rsidP="00C560C9">
      <w:pPr>
        <w:jc w:val="both"/>
        <w:rPr>
          <w:b/>
          <w:sz w:val="20"/>
          <w:szCs w:val="24"/>
        </w:rPr>
      </w:pPr>
    </w:p>
    <w:p w14:paraId="33BBE547" w14:textId="77777777" w:rsidR="00A82726" w:rsidRPr="00A82726" w:rsidRDefault="00A82726" w:rsidP="00A82726">
      <w:pPr>
        <w:rPr>
          <w:b/>
          <w:sz w:val="20"/>
          <w:szCs w:val="24"/>
        </w:rPr>
      </w:pPr>
    </w:p>
    <w:p w14:paraId="4A57954E" w14:textId="77777777" w:rsidR="00A82726" w:rsidRPr="00A82726" w:rsidRDefault="00A82726" w:rsidP="00A82726">
      <w:pPr>
        <w:spacing w:before="9"/>
        <w:rPr>
          <w:b/>
          <w:sz w:val="10"/>
          <w:szCs w:val="24"/>
        </w:rPr>
      </w:pPr>
    </w:p>
    <w:tbl>
      <w:tblPr>
        <w:tblW w:w="0" w:type="auto"/>
        <w:tblInd w:w="195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3178"/>
        <w:gridCol w:w="1543"/>
        <w:gridCol w:w="3771"/>
      </w:tblGrid>
      <w:tr w:rsidR="00A82726" w:rsidRPr="00A82726" w14:paraId="2E10B43D" w14:textId="77777777" w:rsidTr="009B13B2">
        <w:trPr>
          <w:trHeight w:val="295"/>
        </w:trPr>
        <w:tc>
          <w:tcPr>
            <w:tcW w:w="75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D07BA3D" w14:textId="77777777" w:rsidR="00A82726" w:rsidRPr="00A82726" w:rsidRDefault="00A82726" w:rsidP="00A82726">
            <w:pPr>
              <w:spacing w:before="88"/>
              <w:ind w:left="188" w:right="47" w:hanging="82"/>
              <w:rPr>
                <w:b/>
                <w:sz w:val="20"/>
              </w:rPr>
            </w:pPr>
            <w:proofErr w:type="spellStart"/>
            <w:r w:rsidRPr="00A82726">
              <w:rPr>
                <w:b/>
                <w:spacing w:val="-2"/>
                <w:sz w:val="20"/>
              </w:rPr>
              <w:t>Редни</w:t>
            </w:r>
            <w:proofErr w:type="spellEnd"/>
            <w:r w:rsidRPr="00A82726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A82726">
              <w:rPr>
                <w:b/>
                <w:spacing w:val="-4"/>
                <w:sz w:val="20"/>
              </w:rPr>
              <w:t>број</w:t>
            </w:r>
            <w:proofErr w:type="spellEnd"/>
          </w:p>
        </w:tc>
        <w:tc>
          <w:tcPr>
            <w:tcW w:w="3178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C807506" w14:textId="77777777" w:rsidR="00A82726" w:rsidRPr="00A82726" w:rsidRDefault="00A82726" w:rsidP="00A82726">
            <w:pPr>
              <w:spacing w:before="88"/>
              <w:ind w:left="659" w:firstLine="194"/>
              <w:rPr>
                <w:b/>
                <w:sz w:val="20"/>
              </w:rPr>
            </w:pPr>
            <w:proofErr w:type="spellStart"/>
            <w:r w:rsidRPr="00A82726">
              <w:rPr>
                <w:b/>
                <w:sz w:val="20"/>
              </w:rPr>
              <w:t>Назив</w:t>
            </w:r>
            <w:proofErr w:type="spellEnd"/>
            <w:r w:rsidRPr="00A82726">
              <w:rPr>
                <w:b/>
                <w:sz w:val="20"/>
              </w:rPr>
              <w:t xml:space="preserve"> </w:t>
            </w:r>
            <w:proofErr w:type="spellStart"/>
            <w:r w:rsidRPr="00A82726">
              <w:rPr>
                <w:b/>
                <w:sz w:val="20"/>
              </w:rPr>
              <w:t>државног</w:t>
            </w:r>
            <w:proofErr w:type="spellEnd"/>
            <w:r w:rsidRPr="00A82726">
              <w:rPr>
                <w:b/>
                <w:sz w:val="20"/>
              </w:rPr>
              <w:t xml:space="preserve"> </w:t>
            </w:r>
            <w:proofErr w:type="spellStart"/>
            <w:r w:rsidRPr="00A82726">
              <w:rPr>
                <w:b/>
                <w:spacing w:val="-2"/>
                <w:sz w:val="20"/>
              </w:rPr>
              <w:t>органа</w:t>
            </w:r>
            <w:proofErr w:type="spellEnd"/>
            <w:r w:rsidRPr="00A82726">
              <w:rPr>
                <w:b/>
                <w:spacing w:val="-2"/>
                <w:sz w:val="20"/>
              </w:rPr>
              <w:t>/</w:t>
            </w:r>
            <w:proofErr w:type="spellStart"/>
            <w:r w:rsidRPr="00A82726">
              <w:rPr>
                <w:b/>
                <w:spacing w:val="-2"/>
                <w:sz w:val="20"/>
              </w:rPr>
              <w:t>организације</w:t>
            </w:r>
            <w:proofErr w:type="spellEnd"/>
          </w:p>
        </w:tc>
        <w:tc>
          <w:tcPr>
            <w:tcW w:w="5314" w:type="dxa"/>
            <w:gridSpan w:val="2"/>
            <w:tcBorders>
              <w:left w:val="single" w:sz="18" w:space="0" w:color="000000"/>
              <w:bottom w:val="single" w:sz="18" w:space="0" w:color="5F5F5F"/>
              <w:right w:val="single" w:sz="18" w:space="0" w:color="000000"/>
            </w:tcBorders>
          </w:tcPr>
          <w:p w14:paraId="7716503A" w14:textId="77777777" w:rsidR="00A82726" w:rsidRPr="00A82726" w:rsidRDefault="00A82726" w:rsidP="00A82726">
            <w:pPr>
              <w:spacing w:before="38"/>
              <w:ind w:left="2259" w:right="2212"/>
              <w:jc w:val="center"/>
              <w:rPr>
                <w:b/>
                <w:sz w:val="20"/>
              </w:rPr>
            </w:pPr>
            <w:proofErr w:type="spellStart"/>
            <w:r w:rsidRPr="00A82726">
              <w:rPr>
                <w:b/>
                <w:spacing w:val="-2"/>
                <w:sz w:val="20"/>
              </w:rPr>
              <w:t>Контакт</w:t>
            </w:r>
            <w:proofErr w:type="spellEnd"/>
          </w:p>
        </w:tc>
      </w:tr>
      <w:tr w:rsidR="00A82726" w:rsidRPr="00A82726" w14:paraId="45848854" w14:textId="77777777" w:rsidTr="009B13B2">
        <w:trPr>
          <w:trHeight w:val="286"/>
        </w:trPr>
        <w:tc>
          <w:tcPr>
            <w:tcW w:w="75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51DF42AE" w14:textId="77777777" w:rsidR="00A82726" w:rsidRPr="00A82726" w:rsidRDefault="00A82726" w:rsidP="00A82726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7D0DE1BA" w14:textId="77777777" w:rsidR="00A82726" w:rsidRPr="00A82726" w:rsidRDefault="00A82726" w:rsidP="00A82726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right w:val="single" w:sz="18" w:space="0" w:color="000000"/>
            </w:tcBorders>
          </w:tcPr>
          <w:p w14:paraId="18999894" w14:textId="77777777" w:rsidR="00A82726" w:rsidRPr="00A82726" w:rsidRDefault="00A82726" w:rsidP="00A82726">
            <w:pPr>
              <w:spacing w:before="28"/>
              <w:ind w:left="217" w:right="170"/>
              <w:jc w:val="center"/>
              <w:rPr>
                <w:b/>
                <w:sz w:val="20"/>
              </w:rPr>
            </w:pPr>
            <w:proofErr w:type="spellStart"/>
            <w:r w:rsidRPr="00A82726">
              <w:rPr>
                <w:b/>
                <w:spacing w:val="-2"/>
                <w:sz w:val="20"/>
              </w:rPr>
              <w:t>телефон</w:t>
            </w:r>
            <w:proofErr w:type="spellEnd"/>
          </w:p>
        </w:tc>
        <w:tc>
          <w:tcPr>
            <w:tcW w:w="3771" w:type="dxa"/>
            <w:tcBorders>
              <w:left w:val="single" w:sz="18" w:space="0" w:color="000000"/>
              <w:right w:val="single" w:sz="18" w:space="0" w:color="000000"/>
            </w:tcBorders>
          </w:tcPr>
          <w:p w14:paraId="577F30EB" w14:textId="77777777" w:rsidR="00A82726" w:rsidRPr="00A82726" w:rsidRDefault="00A82726" w:rsidP="00A82726">
            <w:pPr>
              <w:spacing w:before="28"/>
              <w:ind w:left="128" w:right="78"/>
              <w:jc w:val="center"/>
              <w:rPr>
                <w:b/>
                <w:sz w:val="20"/>
              </w:rPr>
            </w:pPr>
            <w:r w:rsidRPr="00A82726">
              <w:rPr>
                <w:b/>
                <w:spacing w:val="-4"/>
                <w:sz w:val="20"/>
              </w:rPr>
              <w:t>email</w:t>
            </w:r>
          </w:p>
        </w:tc>
      </w:tr>
      <w:tr w:rsidR="00A82726" w:rsidRPr="00A82726" w14:paraId="6886C86B" w14:textId="77777777" w:rsidTr="009B13B2">
        <w:trPr>
          <w:trHeight w:val="689"/>
        </w:trPr>
        <w:tc>
          <w:tcPr>
            <w:tcW w:w="751" w:type="dxa"/>
            <w:tcBorders>
              <w:left w:val="single" w:sz="18" w:space="0" w:color="000000"/>
              <w:right w:val="single" w:sz="18" w:space="0" w:color="000000"/>
            </w:tcBorders>
          </w:tcPr>
          <w:p w14:paraId="086EDA02" w14:textId="77777777" w:rsidR="00A82726" w:rsidRPr="00A82726" w:rsidRDefault="00A82726" w:rsidP="00A82726">
            <w:pPr>
              <w:rPr>
                <w:b/>
                <w:sz w:val="20"/>
              </w:rPr>
            </w:pPr>
          </w:p>
          <w:p w14:paraId="1FAE29E3" w14:textId="77777777" w:rsidR="00A82726" w:rsidRPr="00A82726" w:rsidRDefault="00A82726" w:rsidP="00A82726">
            <w:pPr>
              <w:ind w:left="301"/>
              <w:rPr>
                <w:b/>
                <w:sz w:val="20"/>
              </w:rPr>
            </w:pPr>
            <w:r w:rsidRPr="00A82726"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178" w:type="dxa"/>
            <w:tcBorders>
              <w:left w:val="single" w:sz="18" w:space="0" w:color="000000"/>
              <w:right w:val="single" w:sz="18" w:space="0" w:color="000000"/>
            </w:tcBorders>
          </w:tcPr>
          <w:p w14:paraId="7789B4EA" w14:textId="77777777" w:rsidR="00A82726" w:rsidRPr="00A82726" w:rsidRDefault="00A82726" w:rsidP="00A82726">
            <w:pPr>
              <w:ind w:left="116" w:right="61"/>
              <w:jc w:val="center"/>
              <w:rPr>
                <w:sz w:val="20"/>
              </w:rPr>
            </w:pPr>
            <w:proofErr w:type="spellStart"/>
            <w:r w:rsidRPr="00A82726">
              <w:rPr>
                <w:sz w:val="20"/>
              </w:rPr>
              <w:t>Координационо</w:t>
            </w:r>
            <w:proofErr w:type="spellEnd"/>
            <w:r w:rsidRPr="00A82726">
              <w:rPr>
                <w:spacing w:val="-13"/>
                <w:sz w:val="20"/>
              </w:rPr>
              <w:t xml:space="preserve"> </w:t>
            </w:r>
            <w:proofErr w:type="spellStart"/>
            <w:r w:rsidRPr="00A82726">
              <w:rPr>
                <w:sz w:val="20"/>
              </w:rPr>
              <w:t>тело</w:t>
            </w:r>
            <w:proofErr w:type="spellEnd"/>
            <w:r w:rsidRPr="00A82726">
              <w:rPr>
                <w:spacing w:val="-12"/>
                <w:sz w:val="20"/>
              </w:rPr>
              <w:t xml:space="preserve"> </w:t>
            </w:r>
            <w:proofErr w:type="spellStart"/>
            <w:r w:rsidRPr="00A82726">
              <w:rPr>
                <w:sz w:val="20"/>
              </w:rPr>
              <w:t>за</w:t>
            </w:r>
            <w:proofErr w:type="spellEnd"/>
            <w:r w:rsidRPr="00A82726">
              <w:rPr>
                <w:spacing w:val="-13"/>
                <w:sz w:val="20"/>
              </w:rPr>
              <w:t xml:space="preserve"> </w:t>
            </w:r>
            <w:proofErr w:type="spellStart"/>
            <w:r w:rsidRPr="00A82726">
              <w:rPr>
                <w:sz w:val="20"/>
              </w:rPr>
              <w:t>родну</w:t>
            </w:r>
            <w:proofErr w:type="spellEnd"/>
            <w:r w:rsidRPr="00A82726">
              <w:rPr>
                <w:sz w:val="20"/>
              </w:rPr>
              <w:t xml:space="preserve"> </w:t>
            </w:r>
            <w:proofErr w:type="spellStart"/>
            <w:r w:rsidRPr="00A82726">
              <w:rPr>
                <w:spacing w:val="-2"/>
                <w:sz w:val="20"/>
              </w:rPr>
              <w:t>равноправност</w:t>
            </w:r>
            <w:proofErr w:type="spellEnd"/>
          </w:p>
          <w:p w14:paraId="78EE71D6" w14:textId="77777777" w:rsidR="00A82726" w:rsidRPr="00A82726" w:rsidRDefault="00A82726" w:rsidP="00A82726">
            <w:pPr>
              <w:spacing w:line="209" w:lineRule="exact"/>
              <w:ind w:left="113" w:right="62"/>
              <w:jc w:val="center"/>
              <w:rPr>
                <w:sz w:val="20"/>
              </w:rPr>
            </w:pPr>
            <w:proofErr w:type="spellStart"/>
            <w:r w:rsidRPr="00A82726">
              <w:rPr>
                <w:sz w:val="20"/>
              </w:rPr>
              <w:t>Владе</w:t>
            </w:r>
            <w:proofErr w:type="spellEnd"/>
            <w:r w:rsidRPr="00A82726">
              <w:rPr>
                <w:spacing w:val="-10"/>
                <w:sz w:val="20"/>
              </w:rPr>
              <w:t xml:space="preserve"> </w:t>
            </w:r>
            <w:proofErr w:type="spellStart"/>
            <w:r w:rsidRPr="00A82726">
              <w:rPr>
                <w:sz w:val="20"/>
              </w:rPr>
              <w:t>Републике</w:t>
            </w:r>
            <w:proofErr w:type="spellEnd"/>
            <w:r w:rsidRPr="00A82726">
              <w:rPr>
                <w:spacing w:val="-9"/>
                <w:sz w:val="20"/>
              </w:rPr>
              <w:t xml:space="preserve"> </w:t>
            </w:r>
            <w:proofErr w:type="spellStart"/>
            <w:r w:rsidRPr="00A82726">
              <w:rPr>
                <w:spacing w:val="-2"/>
                <w:sz w:val="20"/>
              </w:rPr>
              <w:t>Србије</w:t>
            </w:r>
            <w:proofErr w:type="spellEnd"/>
          </w:p>
        </w:tc>
        <w:tc>
          <w:tcPr>
            <w:tcW w:w="1543" w:type="dxa"/>
            <w:tcBorders>
              <w:left w:val="single" w:sz="18" w:space="0" w:color="000000"/>
              <w:right w:val="single" w:sz="18" w:space="0" w:color="000000"/>
            </w:tcBorders>
          </w:tcPr>
          <w:p w14:paraId="6E921042" w14:textId="77777777" w:rsidR="00A82726" w:rsidRPr="00A82726" w:rsidRDefault="00A82726" w:rsidP="00A82726">
            <w:pPr>
              <w:rPr>
                <w:b/>
                <w:sz w:val="20"/>
              </w:rPr>
            </w:pPr>
          </w:p>
          <w:p w14:paraId="74869501" w14:textId="77777777" w:rsidR="00A82726" w:rsidRPr="00A82726" w:rsidRDefault="00A82726" w:rsidP="00A82726">
            <w:pPr>
              <w:ind w:left="217" w:right="170"/>
              <w:jc w:val="center"/>
              <w:rPr>
                <w:sz w:val="20"/>
              </w:rPr>
            </w:pPr>
            <w:r w:rsidRPr="00A82726">
              <w:rPr>
                <w:w w:val="95"/>
                <w:sz w:val="20"/>
              </w:rPr>
              <w:t>011/361-</w:t>
            </w:r>
            <w:r w:rsidRPr="00A82726">
              <w:rPr>
                <w:spacing w:val="-4"/>
                <w:sz w:val="20"/>
              </w:rPr>
              <w:t>9833</w:t>
            </w:r>
          </w:p>
        </w:tc>
        <w:tc>
          <w:tcPr>
            <w:tcW w:w="3771" w:type="dxa"/>
            <w:tcBorders>
              <w:left w:val="single" w:sz="18" w:space="0" w:color="000000"/>
              <w:right w:val="single" w:sz="18" w:space="0" w:color="000000"/>
            </w:tcBorders>
          </w:tcPr>
          <w:p w14:paraId="6A0F5041" w14:textId="77777777" w:rsidR="00A82726" w:rsidRPr="00A82726" w:rsidRDefault="00A82726" w:rsidP="00A82726">
            <w:pPr>
              <w:spacing w:before="114"/>
              <w:ind w:left="1072" w:hanging="351"/>
              <w:rPr>
                <w:sz w:val="20"/>
              </w:rPr>
            </w:pPr>
            <w:hyperlink r:id="rId13">
              <w:r w:rsidRPr="00A82726">
                <w:rPr>
                  <w:color w:val="0462C1"/>
                  <w:spacing w:val="-2"/>
                  <w:sz w:val="20"/>
                  <w:u w:val="single" w:color="0462C1"/>
                </w:rPr>
                <w:t>rodna.ravnopravnost@gov.rs</w:t>
              </w:r>
            </w:hyperlink>
            <w:r w:rsidRPr="00A82726">
              <w:rPr>
                <w:color w:val="0462C1"/>
                <w:spacing w:val="-2"/>
                <w:sz w:val="20"/>
              </w:rPr>
              <w:t xml:space="preserve"> </w:t>
            </w:r>
            <w:hyperlink r:id="rId14">
              <w:r w:rsidRPr="00A82726">
                <w:rPr>
                  <w:color w:val="0462C1"/>
                  <w:spacing w:val="-2"/>
                  <w:sz w:val="20"/>
                  <w:u w:val="single" w:color="0462C1"/>
                </w:rPr>
                <w:t>kabinet@mre.gov.rs</w:t>
              </w:r>
            </w:hyperlink>
          </w:p>
        </w:tc>
      </w:tr>
      <w:tr w:rsidR="00A82726" w:rsidRPr="00A82726" w14:paraId="70A3E39A" w14:textId="77777777" w:rsidTr="009B13B2">
        <w:trPr>
          <w:trHeight w:val="1150"/>
        </w:trPr>
        <w:tc>
          <w:tcPr>
            <w:tcW w:w="751" w:type="dxa"/>
            <w:tcBorders>
              <w:left w:val="single" w:sz="18" w:space="0" w:color="000000"/>
              <w:right w:val="single" w:sz="18" w:space="0" w:color="000000"/>
            </w:tcBorders>
          </w:tcPr>
          <w:p w14:paraId="15C3A5E9" w14:textId="77777777" w:rsidR="00A82726" w:rsidRPr="00A82726" w:rsidRDefault="00A82726" w:rsidP="00A82726">
            <w:pPr>
              <w:rPr>
                <w:b/>
              </w:rPr>
            </w:pPr>
          </w:p>
          <w:p w14:paraId="0DC0AAD9" w14:textId="77777777" w:rsidR="00A82726" w:rsidRPr="00A82726" w:rsidRDefault="00A82726" w:rsidP="00A82726">
            <w:pPr>
              <w:spacing w:before="1"/>
              <w:rPr>
                <w:b/>
                <w:sz w:val="18"/>
              </w:rPr>
            </w:pPr>
          </w:p>
          <w:p w14:paraId="3366FA16" w14:textId="77777777" w:rsidR="00A82726" w:rsidRPr="00A82726" w:rsidRDefault="00A82726" w:rsidP="00A82726">
            <w:pPr>
              <w:ind w:left="301"/>
              <w:rPr>
                <w:b/>
                <w:sz w:val="20"/>
              </w:rPr>
            </w:pPr>
            <w:r w:rsidRPr="00A82726"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178" w:type="dxa"/>
            <w:tcBorders>
              <w:left w:val="single" w:sz="18" w:space="0" w:color="000000"/>
              <w:right w:val="single" w:sz="18" w:space="0" w:color="000000"/>
            </w:tcBorders>
          </w:tcPr>
          <w:p w14:paraId="1094DAC3" w14:textId="77777777" w:rsidR="00A82726" w:rsidRPr="00A82726" w:rsidRDefault="00A82726" w:rsidP="00A82726">
            <w:pPr>
              <w:ind w:left="176" w:right="119" w:hanging="4"/>
              <w:jc w:val="center"/>
              <w:rPr>
                <w:sz w:val="20"/>
              </w:rPr>
            </w:pPr>
            <w:proofErr w:type="spellStart"/>
            <w:r w:rsidRPr="00A82726">
              <w:rPr>
                <w:sz w:val="20"/>
              </w:rPr>
              <w:t>Сектор</w:t>
            </w:r>
            <w:proofErr w:type="spellEnd"/>
            <w:r w:rsidRPr="00A82726">
              <w:rPr>
                <w:spacing w:val="-8"/>
                <w:sz w:val="20"/>
              </w:rPr>
              <w:t xml:space="preserve"> </w:t>
            </w:r>
            <w:proofErr w:type="spellStart"/>
            <w:r w:rsidRPr="00A82726">
              <w:rPr>
                <w:sz w:val="20"/>
              </w:rPr>
              <w:t>за</w:t>
            </w:r>
            <w:proofErr w:type="spellEnd"/>
            <w:r w:rsidRPr="00A82726">
              <w:rPr>
                <w:spacing w:val="-9"/>
                <w:sz w:val="20"/>
              </w:rPr>
              <w:t xml:space="preserve"> </w:t>
            </w:r>
            <w:proofErr w:type="spellStart"/>
            <w:r w:rsidRPr="00A82726">
              <w:rPr>
                <w:sz w:val="20"/>
              </w:rPr>
              <w:t>антидискриминациону</w:t>
            </w:r>
            <w:proofErr w:type="spellEnd"/>
            <w:r w:rsidRPr="00A82726">
              <w:rPr>
                <w:sz w:val="20"/>
              </w:rPr>
              <w:t xml:space="preserve"> </w:t>
            </w:r>
            <w:proofErr w:type="spellStart"/>
            <w:r w:rsidRPr="00A82726">
              <w:rPr>
                <w:sz w:val="20"/>
              </w:rPr>
              <w:t>политику</w:t>
            </w:r>
            <w:proofErr w:type="spellEnd"/>
            <w:r w:rsidRPr="00A82726">
              <w:rPr>
                <w:spacing w:val="-13"/>
                <w:sz w:val="20"/>
              </w:rPr>
              <w:t xml:space="preserve"> </w:t>
            </w:r>
            <w:r w:rsidRPr="00A82726">
              <w:rPr>
                <w:sz w:val="20"/>
              </w:rPr>
              <w:t>и</w:t>
            </w:r>
            <w:r w:rsidRPr="00A82726">
              <w:rPr>
                <w:spacing w:val="-12"/>
                <w:sz w:val="20"/>
              </w:rPr>
              <w:t xml:space="preserve"> </w:t>
            </w:r>
            <w:proofErr w:type="spellStart"/>
            <w:r w:rsidRPr="00A82726">
              <w:rPr>
                <w:sz w:val="20"/>
              </w:rPr>
              <w:t>родну</w:t>
            </w:r>
            <w:proofErr w:type="spellEnd"/>
            <w:r w:rsidRPr="00A82726">
              <w:rPr>
                <w:spacing w:val="-13"/>
                <w:sz w:val="20"/>
              </w:rPr>
              <w:t xml:space="preserve"> </w:t>
            </w:r>
            <w:proofErr w:type="spellStart"/>
            <w:r w:rsidRPr="00A82726">
              <w:rPr>
                <w:sz w:val="20"/>
              </w:rPr>
              <w:t>равноправност</w:t>
            </w:r>
            <w:proofErr w:type="spellEnd"/>
            <w:r w:rsidRPr="00A82726">
              <w:rPr>
                <w:sz w:val="20"/>
              </w:rPr>
              <w:t xml:space="preserve"> </w:t>
            </w:r>
            <w:proofErr w:type="spellStart"/>
            <w:r w:rsidRPr="00A82726">
              <w:rPr>
                <w:sz w:val="20"/>
              </w:rPr>
              <w:t>Министарства</w:t>
            </w:r>
            <w:proofErr w:type="spellEnd"/>
            <w:r w:rsidRPr="00A82726">
              <w:rPr>
                <w:sz w:val="20"/>
              </w:rPr>
              <w:t xml:space="preserve"> </w:t>
            </w:r>
            <w:proofErr w:type="spellStart"/>
            <w:r w:rsidRPr="00A82726">
              <w:rPr>
                <w:sz w:val="20"/>
              </w:rPr>
              <w:t>за</w:t>
            </w:r>
            <w:proofErr w:type="spellEnd"/>
            <w:r w:rsidRPr="00A82726">
              <w:rPr>
                <w:sz w:val="20"/>
              </w:rPr>
              <w:t xml:space="preserve"> </w:t>
            </w:r>
            <w:proofErr w:type="spellStart"/>
            <w:r w:rsidRPr="00A82726">
              <w:rPr>
                <w:sz w:val="20"/>
              </w:rPr>
              <w:t>људска</w:t>
            </w:r>
            <w:proofErr w:type="spellEnd"/>
            <w:r w:rsidRPr="00A82726">
              <w:rPr>
                <w:sz w:val="20"/>
              </w:rPr>
              <w:t xml:space="preserve"> и</w:t>
            </w:r>
          </w:p>
          <w:p w14:paraId="39992A3B" w14:textId="77777777" w:rsidR="00A82726" w:rsidRPr="00A82726" w:rsidRDefault="00A82726" w:rsidP="00A82726">
            <w:pPr>
              <w:spacing w:line="230" w:lineRule="atLeast"/>
              <w:ind w:left="116" w:right="57"/>
              <w:jc w:val="center"/>
              <w:rPr>
                <w:sz w:val="20"/>
              </w:rPr>
            </w:pPr>
            <w:proofErr w:type="spellStart"/>
            <w:r w:rsidRPr="00A82726">
              <w:rPr>
                <w:sz w:val="20"/>
              </w:rPr>
              <w:t>мањинска</w:t>
            </w:r>
            <w:proofErr w:type="spellEnd"/>
            <w:r w:rsidRPr="00A82726">
              <w:rPr>
                <w:spacing w:val="-13"/>
                <w:sz w:val="20"/>
              </w:rPr>
              <w:t xml:space="preserve"> </w:t>
            </w:r>
            <w:proofErr w:type="spellStart"/>
            <w:r w:rsidRPr="00A82726">
              <w:rPr>
                <w:sz w:val="20"/>
              </w:rPr>
              <w:t>права</w:t>
            </w:r>
            <w:proofErr w:type="spellEnd"/>
            <w:r w:rsidRPr="00A82726">
              <w:rPr>
                <w:spacing w:val="-12"/>
                <w:sz w:val="20"/>
              </w:rPr>
              <w:t xml:space="preserve"> </w:t>
            </w:r>
            <w:r w:rsidRPr="00A82726">
              <w:rPr>
                <w:sz w:val="20"/>
              </w:rPr>
              <w:t>и</w:t>
            </w:r>
            <w:r w:rsidRPr="00A82726">
              <w:rPr>
                <w:spacing w:val="-13"/>
                <w:sz w:val="20"/>
              </w:rPr>
              <w:t xml:space="preserve"> </w:t>
            </w:r>
            <w:proofErr w:type="spellStart"/>
            <w:r w:rsidRPr="00A82726">
              <w:rPr>
                <w:sz w:val="20"/>
              </w:rPr>
              <w:t>друштвени</w:t>
            </w:r>
            <w:proofErr w:type="spellEnd"/>
            <w:r w:rsidRPr="00A82726">
              <w:rPr>
                <w:sz w:val="20"/>
              </w:rPr>
              <w:t xml:space="preserve"> </w:t>
            </w:r>
            <w:proofErr w:type="spellStart"/>
            <w:r w:rsidRPr="00A82726">
              <w:rPr>
                <w:spacing w:val="-2"/>
                <w:sz w:val="20"/>
              </w:rPr>
              <w:t>дијалог</w:t>
            </w:r>
            <w:proofErr w:type="spellEnd"/>
          </w:p>
        </w:tc>
        <w:tc>
          <w:tcPr>
            <w:tcW w:w="1543" w:type="dxa"/>
            <w:tcBorders>
              <w:left w:val="single" w:sz="18" w:space="0" w:color="000000"/>
              <w:right w:val="single" w:sz="18" w:space="0" w:color="000000"/>
            </w:tcBorders>
          </w:tcPr>
          <w:p w14:paraId="43F5E689" w14:textId="77777777" w:rsidR="00A82726" w:rsidRPr="00A82726" w:rsidRDefault="00A82726" w:rsidP="00A82726">
            <w:pPr>
              <w:rPr>
                <w:b/>
                <w:sz w:val="30"/>
              </w:rPr>
            </w:pPr>
          </w:p>
          <w:p w14:paraId="4B99EC16" w14:textId="77777777" w:rsidR="00A82726" w:rsidRPr="00A82726" w:rsidRDefault="00A82726" w:rsidP="00A82726">
            <w:pPr>
              <w:spacing w:before="1"/>
              <w:ind w:left="210"/>
              <w:rPr>
                <w:sz w:val="20"/>
              </w:rPr>
            </w:pPr>
            <w:r w:rsidRPr="00A82726">
              <w:rPr>
                <w:w w:val="95"/>
                <w:sz w:val="20"/>
              </w:rPr>
              <w:t>011/214-</w:t>
            </w:r>
            <w:r w:rsidRPr="00A82726">
              <w:rPr>
                <w:spacing w:val="-4"/>
                <w:sz w:val="20"/>
              </w:rPr>
              <w:t>2021</w:t>
            </w:r>
          </w:p>
          <w:p w14:paraId="6B02EB6B" w14:textId="77777777" w:rsidR="00A82726" w:rsidRPr="00A82726" w:rsidRDefault="00A82726" w:rsidP="00A82726">
            <w:pPr>
              <w:ind w:left="210"/>
              <w:rPr>
                <w:sz w:val="20"/>
              </w:rPr>
            </w:pPr>
            <w:r w:rsidRPr="00A82726">
              <w:rPr>
                <w:w w:val="95"/>
                <w:sz w:val="20"/>
              </w:rPr>
              <w:t>011/311-</w:t>
            </w:r>
            <w:r w:rsidRPr="00A82726">
              <w:rPr>
                <w:spacing w:val="-4"/>
                <w:sz w:val="20"/>
              </w:rPr>
              <w:t>0574</w:t>
            </w:r>
          </w:p>
        </w:tc>
        <w:tc>
          <w:tcPr>
            <w:tcW w:w="3771" w:type="dxa"/>
            <w:tcBorders>
              <w:left w:val="single" w:sz="18" w:space="0" w:color="000000"/>
              <w:right w:val="single" w:sz="18" w:space="0" w:color="000000"/>
            </w:tcBorders>
          </w:tcPr>
          <w:p w14:paraId="6A0E697F" w14:textId="77777777" w:rsidR="00A82726" w:rsidRPr="00A82726" w:rsidRDefault="00A82726" w:rsidP="00A82726">
            <w:pPr>
              <w:rPr>
                <w:b/>
              </w:rPr>
            </w:pPr>
          </w:p>
          <w:p w14:paraId="45F21044" w14:textId="77777777" w:rsidR="00A82726" w:rsidRPr="00A82726" w:rsidRDefault="00A82726" w:rsidP="00A82726">
            <w:pPr>
              <w:spacing w:before="1"/>
              <w:rPr>
                <w:b/>
                <w:sz w:val="18"/>
              </w:rPr>
            </w:pPr>
          </w:p>
          <w:p w14:paraId="7266E674" w14:textId="77777777" w:rsidR="00A82726" w:rsidRPr="00A82726" w:rsidRDefault="00A82726" w:rsidP="00A82726">
            <w:pPr>
              <w:ind w:left="128" w:right="84"/>
              <w:jc w:val="center"/>
              <w:rPr>
                <w:sz w:val="20"/>
              </w:rPr>
            </w:pPr>
            <w:hyperlink r:id="rId15">
              <w:r w:rsidRPr="00A82726">
                <w:rPr>
                  <w:color w:val="0462C1"/>
                  <w:spacing w:val="-2"/>
                  <w:sz w:val="20"/>
                  <w:u w:val="single" w:color="0462C1"/>
                </w:rPr>
                <w:t>antidiskriminacija.rodna@minljmpdd.gov.rs</w:t>
              </w:r>
            </w:hyperlink>
          </w:p>
        </w:tc>
      </w:tr>
      <w:tr w:rsidR="00A82726" w:rsidRPr="00A82726" w14:paraId="3376CFF4" w14:textId="77777777" w:rsidTr="009B13B2">
        <w:trPr>
          <w:trHeight w:val="514"/>
        </w:trPr>
        <w:tc>
          <w:tcPr>
            <w:tcW w:w="751" w:type="dxa"/>
            <w:tcBorders>
              <w:left w:val="single" w:sz="18" w:space="0" w:color="000000"/>
              <w:right w:val="single" w:sz="18" w:space="0" w:color="000000"/>
            </w:tcBorders>
          </w:tcPr>
          <w:p w14:paraId="5A5F87B3" w14:textId="77777777" w:rsidR="00A82726" w:rsidRPr="00A82726" w:rsidRDefault="00A82726" w:rsidP="00A82726">
            <w:pPr>
              <w:spacing w:before="143"/>
              <w:ind w:left="301"/>
              <w:rPr>
                <w:b/>
                <w:sz w:val="20"/>
              </w:rPr>
            </w:pPr>
            <w:r w:rsidRPr="00A82726"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178" w:type="dxa"/>
            <w:tcBorders>
              <w:left w:val="single" w:sz="18" w:space="0" w:color="000000"/>
              <w:right w:val="single" w:sz="18" w:space="0" w:color="000000"/>
            </w:tcBorders>
          </w:tcPr>
          <w:p w14:paraId="1DE5C881" w14:textId="77777777" w:rsidR="00A82726" w:rsidRPr="00A82726" w:rsidRDefault="00A82726" w:rsidP="00A82726">
            <w:pPr>
              <w:spacing w:before="143"/>
              <w:ind w:left="114" w:right="62"/>
              <w:jc w:val="center"/>
              <w:rPr>
                <w:sz w:val="20"/>
              </w:rPr>
            </w:pPr>
            <w:proofErr w:type="spellStart"/>
            <w:r w:rsidRPr="00A82726">
              <w:rPr>
                <w:sz w:val="20"/>
              </w:rPr>
              <w:t>Заштитник</w:t>
            </w:r>
            <w:proofErr w:type="spellEnd"/>
            <w:r w:rsidRPr="00A82726">
              <w:rPr>
                <w:spacing w:val="-12"/>
                <w:sz w:val="20"/>
              </w:rPr>
              <w:t xml:space="preserve"> </w:t>
            </w:r>
            <w:proofErr w:type="spellStart"/>
            <w:r w:rsidRPr="00A82726">
              <w:rPr>
                <w:spacing w:val="-2"/>
                <w:sz w:val="20"/>
              </w:rPr>
              <w:t>грађана</w:t>
            </w:r>
            <w:proofErr w:type="spellEnd"/>
          </w:p>
        </w:tc>
        <w:tc>
          <w:tcPr>
            <w:tcW w:w="1543" w:type="dxa"/>
            <w:tcBorders>
              <w:left w:val="single" w:sz="18" w:space="0" w:color="000000"/>
              <w:right w:val="single" w:sz="18" w:space="0" w:color="000000"/>
            </w:tcBorders>
          </w:tcPr>
          <w:p w14:paraId="1349B49D" w14:textId="77777777" w:rsidR="00A82726" w:rsidRPr="00A82726" w:rsidRDefault="00A82726" w:rsidP="00A82726">
            <w:pPr>
              <w:spacing w:before="143"/>
              <w:ind w:left="217" w:right="170"/>
              <w:jc w:val="center"/>
              <w:rPr>
                <w:sz w:val="20"/>
              </w:rPr>
            </w:pPr>
            <w:r w:rsidRPr="00A82726">
              <w:rPr>
                <w:w w:val="95"/>
                <w:sz w:val="20"/>
              </w:rPr>
              <w:t>011/206-</w:t>
            </w:r>
            <w:r w:rsidRPr="00A82726">
              <w:rPr>
                <w:spacing w:val="-4"/>
                <w:sz w:val="20"/>
              </w:rPr>
              <w:t>8100</w:t>
            </w:r>
          </w:p>
        </w:tc>
        <w:tc>
          <w:tcPr>
            <w:tcW w:w="3771" w:type="dxa"/>
            <w:tcBorders>
              <w:left w:val="single" w:sz="18" w:space="0" w:color="000000"/>
              <w:right w:val="single" w:sz="18" w:space="0" w:color="000000"/>
            </w:tcBorders>
          </w:tcPr>
          <w:p w14:paraId="0DA2A3E9" w14:textId="77777777" w:rsidR="00A82726" w:rsidRPr="00A82726" w:rsidRDefault="00A82726" w:rsidP="00A82726">
            <w:pPr>
              <w:spacing w:before="28"/>
              <w:ind w:left="1063" w:hanging="46"/>
              <w:rPr>
                <w:sz w:val="20"/>
              </w:rPr>
            </w:pPr>
            <w:hyperlink r:id="rId16">
              <w:r w:rsidRPr="00A82726">
                <w:rPr>
                  <w:color w:val="0462C1"/>
                  <w:spacing w:val="-2"/>
                  <w:sz w:val="20"/>
                  <w:u w:val="single" w:color="0462C1"/>
                </w:rPr>
                <w:t>zastitnik@zastitnik.rs</w:t>
              </w:r>
            </w:hyperlink>
            <w:r w:rsidRPr="00A82726">
              <w:rPr>
                <w:color w:val="0462C1"/>
                <w:spacing w:val="-2"/>
                <w:sz w:val="20"/>
              </w:rPr>
              <w:t xml:space="preserve"> </w:t>
            </w:r>
            <w:hyperlink r:id="rId17">
              <w:r w:rsidRPr="00A82726">
                <w:rPr>
                  <w:color w:val="0462C1"/>
                  <w:spacing w:val="-2"/>
                  <w:sz w:val="20"/>
                  <w:u w:val="single" w:color="0462C1"/>
                </w:rPr>
                <w:t>kabinet@zastitnik.rs</w:t>
              </w:r>
            </w:hyperlink>
          </w:p>
        </w:tc>
      </w:tr>
      <w:tr w:rsidR="00A82726" w:rsidRPr="00A82726" w14:paraId="001A3D9F" w14:textId="77777777" w:rsidTr="009B13B2">
        <w:trPr>
          <w:trHeight w:val="514"/>
        </w:trPr>
        <w:tc>
          <w:tcPr>
            <w:tcW w:w="751" w:type="dxa"/>
            <w:tcBorders>
              <w:left w:val="single" w:sz="18" w:space="0" w:color="000000"/>
              <w:right w:val="single" w:sz="18" w:space="0" w:color="000000"/>
            </w:tcBorders>
          </w:tcPr>
          <w:p w14:paraId="701480DB" w14:textId="77777777" w:rsidR="00A82726" w:rsidRPr="00A82726" w:rsidRDefault="00A82726" w:rsidP="00A82726">
            <w:pPr>
              <w:spacing w:before="143"/>
              <w:ind w:left="301"/>
              <w:rPr>
                <w:b/>
                <w:sz w:val="20"/>
              </w:rPr>
            </w:pPr>
            <w:r w:rsidRPr="00A82726"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178" w:type="dxa"/>
            <w:tcBorders>
              <w:left w:val="single" w:sz="18" w:space="0" w:color="000000"/>
              <w:right w:val="single" w:sz="18" w:space="0" w:color="000000"/>
            </w:tcBorders>
          </w:tcPr>
          <w:p w14:paraId="5DA03AC2" w14:textId="77777777" w:rsidR="00A82726" w:rsidRPr="00A82726" w:rsidRDefault="00A82726" w:rsidP="00A82726">
            <w:pPr>
              <w:spacing w:line="230" w:lineRule="exact"/>
              <w:ind w:left="908" w:hanging="264"/>
              <w:rPr>
                <w:sz w:val="20"/>
              </w:rPr>
            </w:pPr>
            <w:proofErr w:type="spellStart"/>
            <w:r w:rsidRPr="00A82726">
              <w:rPr>
                <w:sz w:val="20"/>
              </w:rPr>
              <w:t>Пoвeрeник</w:t>
            </w:r>
            <w:proofErr w:type="spellEnd"/>
            <w:r w:rsidRPr="00A82726">
              <w:rPr>
                <w:spacing w:val="-13"/>
                <w:sz w:val="20"/>
              </w:rPr>
              <w:t xml:space="preserve"> </w:t>
            </w:r>
            <w:proofErr w:type="spellStart"/>
            <w:r w:rsidRPr="00A82726">
              <w:rPr>
                <w:sz w:val="20"/>
              </w:rPr>
              <w:t>зa</w:t>
            </w:r>
            <w:proofErr w:type="spellEnd"/>
            <w:r w:rsidRPr="00A82726">
              <w:rPr>
                <w:spacing w:val="-12"/>
                <w:sz w:val="20"/>
              </w:rPr>
              <w:t xml:space="preserve"> </w:t>
            </w:r>
            <w:proofErr w:type="spellStart"/>
            <w:r w:rsidRPr="00A82726">
              <w:rPr>
                <w:sz w:val="20"/>
              </w:rPr>
              <w:t>зaштиту</w:t>
            </w:r>
            <w:proofErr w:type="spellEnd"/>
            <w:r w:rsidRPr="00A82726">
              <w:rPr>
                <w:sz w:val="20"/>
              </w:rPr>
              <w:t xml:space="preserve"> </w:t>
            </w:r>
            <w:proofErr w:type="spellStart"/>
            <w:r w:rsidRPr="00A82726">
              <w:rPr>
                <w:spacing w:val="-2"/>
                <w:sz w:val="20"/>
              </w:rPr>
              <w:t>рaвнoпрaвнoсти</w:t>
            </w:r>
            <w:proofErr w:type="spellEnd"/>
          </w:p>
        </w:tc>
        <w:tc>
          <w:tcPr>
            <w:tcW w:w="1543" w:type="dxa"/>
            <w:tcBorders>
              <w:left w:val="single" w:sz="18" w:space="0" w:color="000000"/>
              <w:right w:val="single" w:sz="18" w:space="0" w:color="000000"/>
            </w:tcBorders>
          </w:tcPr>
          <w:p w14:paraId="66FAFF36" w14:textId="77777777" w:rsidR="00A82726" w:rsidRPr="00A82726" w:rsidRDefault="00A82726" w:rsidP="00A82726">
            <w:pPr>
              <w:spacing w:line="230" w:lineRule="exact"/>
              <w:ind w:left="210"/>
              <w:rPr>
                <w:sz w:val="20"/>
              </w:rPr>
            </w:pPr>
            <w:r w:rsidRPr="00A82726">
              <w:rPr>
                <w:w w:val="95"/>
                <w:sz w:val="20"/>
              </w:rPr>
              <w:t>011/243-</w:t>
            </w:r>
            <w:r w:rsidRPr="00A82726">
              <w:rPr>
                <w:spacing w:val="-4"/>
                <w:sz w:val="20"/>
              </w:rPr>
              <w:t>8020</w:t>
            </w:r>
          </w:p>
          <w:p w14:paraId="461DB98C" w14:textId="77777777" w:rsidR="00A82726" w:rsidRPr="00A82726" w:rsidRDefault="00A82726" w:rsidP="00A82726">
            <w:pPr>
              <w:spacing w:line="202" w:lineRule="exact"/>
              <w:ind w:left="210"/>
              <w:rPr>
                <w:sz w:val="20"/>
              </w:rPr>
            </w:pPr>
            <w:r w:rsidRPr="00A82726">
              <w:rPr>
                <w:w w:val="95"/>
                <w:sz w:val="20"/>
              </w:rPr>
              <w:t>011/243-</w:t>
            </w:r>
            <w:r w:rsidRPr="00A82726">
              <w:rPr>
                <w:spacing w:val="-4"/>
                <w:sz w:val="20"/>
              </w:rPr>
              <w:t>6464</w:t>
            </w:r>
          </w:p>
        </w:tc>
        <w:tc>
          <w:tcPr>
            <w:tcW w:w="3771" w:type="dxa"/>
            <w:tcBorders>
              <w:left w:val="single" w:sz="18" w:space="0" w:color="000000"/>
              <w:right w:val="single" w:sz="18" w:space="0" w:color="000000"/>
            </w:tcBorders>
          </w:tcPr>
          <w:p w14:paraId="7D63FE28" w14:textId="77777777" w:rsidR="00A82726" w:rsidRPr="00A82726" w:rsidRDefault="00A82726" w:rsidP="00A82726">
            <w:pPr>
              <w:spacing w:before="114"/>
              <w:ind w:left="128" w:right="84"/>
              <w:jc w:val="center"/>
              <w:rPr>
                <w:sz w:val="20"/>
              </w:rPr>
            </w:pPr>
            <w:hyperlink r:id="rId18">
              <w:r w:rsidRPr="00A82726">
                <w:rPr>
                  <w:color w:val="0462C1"/>
                  <w:spacing w:val="-2"/>
                  <w:sz w:val="20"/>
                  <w:u w:val="single" w:color="0462C1"/>
                </w:rPr>
                <w:t>poverenik@ravnopravnost.gov.rs</w:t>
              </w:r>
            </w:hyperlink>
          </w:p>
        </w:tc>
      </w:tr>
    </w:tbl>
    <w:p w14:paraId="7070ED92" w14:textId="3756F2F9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1DB41AE4" w14:textId="21786DE7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241CFEED" w14:textId="076C92EF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6B4D7D37" w14:textId="16C98F22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4D84D169" w14:textId="7B627C9D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0C537A37" w14:textId="79844819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62CEE928" w14:textId="36D389F6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6C606174" w14:textId="48879D18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15A28899" w14:textId="175F181F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362D1C21" w14:textId="77777777" w:rsidR="00A82726" w:rsidRDefault="00A82726" w:rsidP="005424D2">
      <w:pPr>
        <w:ind w:left="280" w:right="275"/>
        <w:jc w:val="both"/>
        <w:rPr>
          <w:sz w:val="24"/>
          <w:lang w:val="sr-Cyrl-RS"/>
        </w:rPr>
      </w:pPr>
    </w:p>
    <w:p w14:paraId="4E952EB4" w14:textId="67CD8818" w:rsidR="00077105" w:rsidRPr="00D51431" w:rsidRDefault="00801A7F" w:rsidP="00D51431">
      <w:pPr>
        <w:ind w:left="280" w:right="275"/>
        <w:jc w:val="both"/>
        <w:rPr>
          <w:sz w:val="24"/>
          <w:lang w:val="sr-Cyrl-RS"/>
        </w:rPr>
        <w:sectPr w:rsidR="00077105" w:rsidRPr="00D51431">
          <w:pgSz w:w="11910" w:h="16840"/>
          <w:pgMar w:top="1680" w:right="1160" w:bottom="920" w:left="1160" w:header="250" w:footer="734" w:gutter="0"/>
          <w:cols w:space="720"/>
        </w:sectPr>
      </w:pPr>
      <w:r>
        <w:rPr>
          <w:sz w:val="24"/>
          <w:lang w:val="sr-Cyrl-RS"/>
        </w:rPr>
        <w:t xml:space="preserve">  </w:t>
      </w:r>
      <w:r w:rsidR="00077105" w:rsidRPr="00FC4CE0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51A49D9" wp14:editId="0C5D49E5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1828800" cy="7620"/>
                <wp:effectExtent l="3810" t="635" r="0" b="1270"/>
                <wp:wrapTopAndBottom/>
                <wp:docPr id="1" name="Pravougao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3CCCB" id="Pravougaonik 1" o:spid="_x0000_s1026" style="position:absolute;margin-left:70.8pt;margin-top:9.85pt;width:2in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28553A8D" w14:textId="77777777" w:rsidR="000E3315" w:rsidRDefault="000E3315" w:rsidP="00D51431">
      <w:pPr>
        <w:pStyle w:val="Teloteksta"/>
        <w:rPr>
          <w:b/>
          <w:sz w:val="20"/>
        </w:rPr>
      </w:pPr>
      <w:bookmarkStart w:id="12" w:name="_bookmark13"/>
      <w:bookmarkEnd w:id="12"/>
    </w:p>
    <w:sectPr w:rsidR="000E3315" w:rsidSect="00D9342A">
      <w:headerReference w:type="default" r:id="rId19"/>
      <w:footerReference w:type="default" r:id="rId2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93A6" w14:textId="77777777" w:rsidR="00991A15" w:rsidRDefault="00B656E5">
      <w:r>
        <w:separator/>
      </w:r>
    </w:p>
  </w:endnote>
  <w:endnote w:type="continuationSeparator" w:id="0">
    <w:p w14:paraId="684EFFCB" w14:textId="77777777" w:rsidR="00991A15" w:rsidRDefault="00B6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8E8E" w14:textId="77777777" w:rsidR="00FC4CE0" w:rsidRDefault="0025303C">
    <w:pPr>
      <w:pStyle w:val="Telotekst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E205" w14:textId="77777777" w:rsidR="00FC4CE0" w:rsidRDefault="0025303C">
    <w:pPr>
      <w:pStyle w:val="Teloteksta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433E" w14:textId="77777777" w:rsidR="00FC4CE0" w:rsidRDefault="0025303C">
    <w:pPr>
      <w:pStyle w:val="T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F04A" w14:textId="77777777" w:rsidR="00991A15" w:rsidRDefault="00B656E5">
      <w:r>
        <w:separator/>
      </w:r>
    </w:p>
  </w:footnote>
  <w:footnote w:type="continuationSeparator" w:id="0">
    <w:p w14:paraId="77719FF3" w14:textId="77777777" w:rsidR="00991A15" w:rsidRDefault="00B6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DB2E" w14:textId="77777777" w:rsidR="00FC4CE0" w:rsidRDefault="0025303C">
    <w:pPr>
      <w:pStyle w:val="Teloteksta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B0C2" w14:textId="77777777" w:rsidR="00FC4CE0" w:rsidRDefault="0025303C">
    <w:pPr>
      <w:pStyle w:val="Teloteksta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96E5" w14:textId="77777777" w:rsidR="00FC4CE0" w:rsidRDefault="0025303C">
    <w:pPr>
      <w:pStyle w:val="T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19F6"/>
    <w:multiLevelType w:val="hybridMultilevel"/>
    <w:tmpl w:val="38848F56"/>
    <w:lvl w:ilvl="0" w:tplc="3DAC72B8">
      <w:numFmt w:val="bullet"/>
      <w:lvlText w:val=""/>
      <w:lvlJc w:val="left"/>
      <w:pPr>
        <w:ind w:left="429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71C4"/>
        <w:w w:val="100"/>
        <w:sz w:val="24"/>
        <w:szCs w:val="24"/>
        <w:lang w:eastAsia="en-US" w:bidi="ar-SA"/>
      </w:rPr>
    </w:lvl>
    <w:lvl w:ilvl="1" w:tplc="84E4B62C">
      <w:numFmt w:val="bullet"/>
      <w:lvlText w:val="•"/>
      <w:lvlJc w:val="left"/>
      <w:pPr>
        <w:ind w:left="1424" w:hanging="288"/>
      </w:pPr>
      <w:rPr>
        <w:rFonts w:hint="default"/>
        <w:lang w:eastAsia="en-US" w:bidi="ar-SA"/>
      </w:rPr>
    </w:lvl>
    <w:lvl w:ilvl="2" w:tplc="5288A24C">
      <w:numFmt w:val="bullet"/>
      <w:lvlText w:val="•"/>
      <w:lvlJc w:val="left"/>
      <w:pPr>
        <w:ind w:left="2329" w:hanging="288"/>
      </w:pPr>
      <w:rPr>
        <w:rFonts w:hint="default"/>
        <w:lang w:eastAsia="en-US" w:bidi="ar-SA"/>
      </w:rPr>
    </w:lvl>
    <w:lvl w:ilvl="3" w:tplc="B15EFCB8">
      <w:numFmt w:val="bullet"/>
      <w:lvlText w:val="•"/>
      <w:lvlJc w:val="left"/>
      <w:pPr>
        <w:ind w:left="3233" w:hanging="288"/>
      </w:pPr>
      <w:rPr>
        <w:rFonts w:hint="default"/>
        <w:lang w:eastAsia="en-US" w:bidi="ar-SA"/>
      </w:rPr>
    </w:lvl>
    <w:lvl w:ilvl="4" w:tplc="B0A0A0F4">
      <w:numFmt w:val="bullet"/>
      <w:lvlText w:val="•"/>
      <w:lvlJc w:val="left"/>
      <w:pPr>
        <w:ind w:left="4138" w:hanging="288"/>
      </w:pPr>
      <w:rPr>
        <w:rFonts w:hint="default"/>
        <w:lang w:eastAsia="en-US" w:bidi="ar-SA"/>
      </w:rPr>
    </w:lvl>
    <w:lvl w:ilvl="5" w:tplc="4984DC80">
      <w:numFmt w:val="bullet"/>
      <w:lvlText w:val="•"/>
      <w:lvlJc w:val="left"/>
      <w:pPr>
        <w:ind w:left="5043" w:hanging="288"/>
      </w:pPr>
      <w:rPr>
        <w:rFonts w:hint="default"/>
        <w:lang w:eastAsia="en-US" w:bidi="ar-SA"/>
      </w:rPr>
    </w:lvl>
    <w:lvl w:ilvl="6" w:tplc="C122B156">
      <w:numFmt w:val="bullet"/>
      <w:lvlText w:val="•"/>
      <w:lvlJc w:val="left"/>
      <w:pPr>
        <w:ind w:left="5947" w:hanging="288"/>
      </w:pPr>
      <w:rPr>
        <w:rFonts w:hint="default"/>
        <w:lang w:eastAsia="en-US" w:bidi="ar-SA"/>
      </w:rPr>
    </w:lvl>
    <w:lvl w:ilvl="7" w:tplc="C0CE2578">
      <w:numFmt w:val="bullet"/>
      <w:lvlText w:val="•"/>
      <w:lvlJc w:val="left"/>
      <w:pPr>
        <w:ind w:left="6852" w:hanging="288"/>
      </w:pPr>
      <w:rPr>
        <w:rFonts w:hint="default"/>
        <w:lang w:eastAsia="en-US" w:bidi="ar-SA"/>
      </w:rPr>
    </w:lvl>
    <w:lvl w:ilvl="8" w:tplc="D2C0A39A">
      <w:numFmt w:val="bullet"/>
      <w:lvlText w:val="•"/>
      <w:lvlJc w:val="left"/>
      <w:pPr>
        <w:ind w:left="7757" w:hanging="288"/>
      </w:pPr>
      <w:rPr>
        <w:rFonts w:hint="default"/>
        <w:lang w:eastAsia="en-US" w:bidi="ar-SA"/>
      </w:rPr>
    </w:lvl>
  </w:abstractNum>
  <w:abstractNum w:abstractNumId="1" w15:restartNumberingAfterBreak="0">
    <w:nsid w:val="0B033286"/>
    <w:multiLevelType w:val="multilevel"/>
    <w:tmpl w:val="35580348"/>
    <w:lvl w:ilvl="0">
      <w:start w:val="1"/>
      <w:numFmt w:val="decimal"/>
      <w:lvlText w:val="%1."/>
      <w:lvlJc w:val="left"/>
      <w:pPr>
        <w:ind w:left="718" w:hanging="48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eastAsia="en-US" w:bidi="ar-SA"/>
      </w:rPr>
    </w:lvl>
    <w:lvl w:ilvl="1">
      <w:start w:val="1"/>
      <w:numFmt w:val="decimal"/>
      <w:lvlText w:val="%1.%2."/>
      <w:lvlJc w:val="left"/>
      <w:pPr>
        <w:ind w:left="1198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eastAsia="en-US" w:bidi="ar-SA"/>
      </w:rPr>
    </w:lvl>
    <w:lvl w:ilvl="3">
      <w:numFmt w:val="bullet"/>
      <w:lvlText w:val="•"/>
      <w:lvlJc w:val="left"/>
      <w:pPr>
        <w:ind w:left="2455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471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87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03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34" w:hanging="720"/>
      </w:pPr>
      <w:rPr>
        <w:rFonts w:hint="default"/>
        <w:lang w:eastAsia="en-US" w:bidi="ar-SA"/>
      </w:rPr>
    </w:lvl>
  </w:abstractNum>
  <w:abstractNum w:abstractNumId="2" w15:restartNumberingAfterBreak="0">
    <w:nsid w:val="16F743DB"/>
    <w:multiLevelType w:val="hybridMultilevel"/>
    <w:tmpl w:val="16228804"/>
    <w:lvl w:ilvl="0" w:tplc="27ECE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A5E60"/>
    <w:multiLevelType w:val="multilevel"/>
    <w:tmpl w:val="3BACA4CE"/>
    <w:lvl w:ilvl="0">
      <w:start w:val="1"/>
      <w:numFmt w:val="decimal"/>
      <w:lvlText w:val="%1."/>
      <w:lvlJc w:val="left"/>
      <w:pPr>
        <w:ind w:left="95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eastAsia="en-US" w:bidi="ar-SA"/>
      </w:rPr>
    </w:lvl>
    <w:lvl w:ilvl="1">
      <w:start w:val="1"/>
      <w:numFmt w:val="decimal"/>
      <w:lvlText w:val="%1.%2."/>
      <w:lvlJc w:val="left"/>
      <w:pPr>
        <w:ind w:left="1030" w:hanging="4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eastAsia="en-US" w:bidi="ar-SA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490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01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12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23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34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44" w:hanging="720"/>
      </w:pPr>
      <w:rPr>
        <w:rFonts w:hint="default"/>
        <w:lang w:eastAsia="en-US" w:bidi="ar-SA"/>
      </w:rPr>
    </w:lvl>
  </w:abstractNum>
  <w:abstractNum w:abstractNumId="4" w15:restartNumberingAfterBreak="0">
    <w:nsid w:val="332712B6"/>
    <w:multiLevelType w:val="hybridMultilevel"/>
    <w:tmpl w:val="03FACD30"/>
    <w:lvl w:ilvl="0" w:tplc="2996EC04">
      <w:numFmt w:val="bullet"/>
      <w:lvlText w:val=""/>
      <w:lvlJc w:val="left"/>
      <w:pPr>
        <w:ind w:left="280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71C4"/>
        <w:w w:val="100"/>
        <w:sz w:val="24"/>
        <w:szCs w:val="24"/>
        <w:lang w:eastAsia="en-US" w:bidi="ar-SA"/>
      </w:rPr>
    </w:lvl>
    <w:lvl w:ilvl="1" w:tplc="12F0C918">
      <w:numFmt w:val="bullet"/>
      <w:lvlText w:val="•"/>
      <w:lvlJc w:val="left"/>
      <w:pPr>
        <w:ind w:left="1210" w:hanging="288"/>
      </w:pPr>
      <w:rPr>
        <w:rFonts w:hint="default"/>
        <w:lang w:eastAsia="en-US" w:bidi="ar-SA"/>
      </w:rPr>
    </w:lvl>
    <w:lvl w:ilvl="2" w:tplc="2F18F63E">
      <w:numFmt w:val="bullet"/>
      <w:lvlText w:val="•"/>
      <w:lvlJc w:val="left"/>
      <w:pPr>
        <w:ind w:left="2141" w:hanging="288"/>
      </w:pPr>
      <w:rPr>
        <w:rFonts w:hint="default"/>
        <w:lang w:eastAsia="en-US" w:bidi="ar-SA"/>
      </w:rPr>
    </w:lvl>
    <w:lvl w:ilvl="3" w:tplc="3C9C9C10">
      <w:numFmt w:val="bullet"/>
      <w:lvlText w:val="•"/>
      <w:lvlJc w:val="left"/>
      <w:pPr>
        <w:ind w:left="3071" w:hanging="288"/>
      </w:pPr>
      <w:rPr>
        <w:rFonts w:hint="default"/>
        <w:lang w:eastAsia="en-US" w:bidi="ar-SA"/>
      </w:rPr>
    </w:lvl>
    <w:lvl w:ilvl="4" w:tplc="A5F6662A">
      <w:numFmt w:val="bullet"/>
      <w:lvlText w:val="•"/>
      <w:lvlJc w:val="left"/>
      <w:pPr>
        <w:ind w:left="4002" w:hanging="288"/>
      </w:pPr>
      <w:rPr>
        <w:rFonts w:hint="default"/>
        <w:lang w:eastAsia="en-US" w:bidi="ar-SA"/>
      </w:rPr>
    </w:lvl>
    <w:lvl w:ilvl="5" w:tplc="DCB82BF0">
      <w:numFmt w:val="bullet"/>
      <w:lvlText w:val="•"/>
      <w:lvlJc w:val="left"/>
      <w:pPr>
        <w:ind w:left="4933" w:hanging="288"/>
      </w:pPr>
      <w:rPr>
        <w:rFonts w:hint="default"/>
        <w:lang w:eastAsia="en-US" w:bidi="ar-SA"/>
      </w:rPr>
    </w:lvl>
    <w:lvl w:ilvl="6" w:tplc="196C8D00">
      <w:numFmt w:val="bullet"/>
      <w:lvlText w:val="•"/>
      <w:lvlJc w:val="left"/>
      <w:pPr>
        <w:ind w:left="5863" w:hanging="288"/>
      </w:pPr>
      <w:rPr>
        <w:rFonts w:hint="default"/>
        <w:lang w:eastAsia="en-US" w:bidi="ar-SA"/>
      </w:rPr>
    </w:lvl>
    <w:lvl w:ilvl="7" w:tplc="B74C97F6">
      <w:numFmt w:val="bullet"/>
      <w:lvlText w:val="•"/>
      <w:lvlJc w:val="left"/>
      <w:pPr>
        <w:ind w:left="6794" w:hanging="288"/>
      </w:pPr>
      <w:rPr>
        <w:rFonts w:hint="default"/>
        <w:lang w:eastAsia="en-US" w:bidi="ar-SA"/>
      </w:rPr>
    </w:lvl>
    <w:lvl w:ilvl="8" w:tplc="3A3A4AAA">
      <w:numFmt w:val="bullet"/>
      <w:lvlText w:val="•"/>
      <w:lvlJc w:val="left"/>
      <w:pPr>
        <w:ind w:left="7725" w:hanging="288"/>
      </w:pPr>
      <w:rPr>
        <w:rFonts w:hint="default"/>
        <w:lang w:eastAsia="en-US" w:bidi="ar-SA"/>
      </w:rPr>
    </w:lvl>
  </w:abstractNum>
  <w:abstractNum w:abstractNumId="5" w15:restartNumberingAfterBreak="0">
    <w:nsid w:val="48D13D4E"/>
    <w:multiLevelType w:val="hybridMultilevel"/>
    <w:tmpl w:val="FA1242A4"/>
    <w:lvl w:ilvl="0" w:tplc="F410A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37895"/>
    <w:multiLevelType w:val="hybridMultilevel"/>
    <w:tmpl w:val="A6FCBD0C"/>
    <w:lvl w:ilvl="0" w:tplc="EE72271C">
      <w:start w:val="1"/>
      <w:numFmt w:val="upperRoman"/>
      <w:lvlText w:val="%1"/>
      <w:lvlJc w:val="left"/>
      <w:pPr>
        <w:ind w:left="280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eastAsia="en-US" w:bidi="ar-SA"/>
      </w:rPr>
    </w:lvl>
    <w:lvl w:ilvl="1" w:tplc="E168FCE6">
      <w:numFmt w:val="bullet"/>
      <w:lvlText w:val="•"/>
      <w:lvlJc w:val="left"/>
      <w:pPr>
        <w:ind w:left="1210" w:hanging="322"/>
      </w:pPr>
      <w:rPr>
        <w:rFonts w:hint="default"/>
        <w:lang w:eastAsia="en-US" w:bidi="ar-SA"/>
      </w:rPr>
    </w:lvl>
    <w:lvl w:ilvl="2" w:tplc="9F36578E">
      <w:numFmt w:val="bullet"/>
      <w:lvlText w:val="•"/>
      <w:lvlJc w:val="left"/>
      <w:pPr>
        <w:ind w:left="2141" w:hanging="322"/>
      </w:pPr>
      <w:rPr>
        <w:rFonts w:hint="default"/>
        <w:lang w:eastAsia="en-US" w:bidi="ar-SA"/>
      </w:rPr>
    </w:lvl>
    <w:lvl w:ilvl="3" w:tplc="7CEA8D4E">
      <w:numFmt w:val="bullet"/>
      <w:lvlText w:val="•"/>
      <w:lvlJc w:val="left"/>
      <w:pPr>
        <w:ind w:left="3071" w:hanging="322"/>
      </w:pPr>
      <w:rPr>
        <w:rFonts w:hint="default"/>
        <w:lang w:eastAsia="en-US" w:bidi="ar-SA"/>
      </w:rPr>
    </w:lvl>
    <w:lvl w:ilvl="4" w:tplc="767E1994">
      <w:numFmt w:val="bullet"/>
      <w:lvlText w:val="•"/>
      <w:lvlJc w:val="left"/>
      <w:pPr>
        <w:ind w:left="4002" w:hanging="322"/>
      </w:pPr>
      <w:rPr>
        <w:rFonts w:hint="default"/>
        <w:lang w:eastAsia="en-US" w:bidi="ar-SA"/>
      </w:rPr>
    </w:lvl>
    <w:lvl w:ilvl="5" w:tplc="98FEF876">
      <w:numFmt w:val="bullet"/>
      <w:lvlText w:val="•"/>
      <w:lvlJc w:val="left"/>
      <w:pPr>
        <w:ind w:left="4933" w:hanging="322"/>
      </w:pPr>
      <w:rPr>
        <w:rFonts w:hint="default"/>
        <w:lang w:eastAsia="en-US" w:bidi="ar-SA"/>
      </w:rPr>
    </w:lvl>
    <w:lvl w:ilvl="6" w:tplc="7F4860D4">
      <w:numFmt w:val="bullet"/>
      <w:lvlText w:val="•"/>
      <w:lvlJc w:val="left"/>
      <w:pPr>
        <w:ind w:left="5863" w:hanging="322"/>
      </w:pPr>
      <w:rPr>
        <w:rFonts w:hint="default"/>
        <w:lang w:eastAsia="en-US" w:bidi="ar-SA"/>
      </w:rPr>
    </w:lvl>
    <w:lvl w:ilvl="7" w:tplc="018C9BB6">
      <w:numFmt w:val="bullet"/>
      <w:lvlText w:val="•"/>
      <w:lvlJc w:val="left"/>
      <w:pPr>
        <w:ind w:left="6794" w:hanging="322"/>
      </w:pPr>
      <w:rPr>
        <w:rFonts w:hint="default"/>
        <w:lang w:eastAsia="en-US" w:bidi="ar-SA"/>
      </w:rPr>
    </w:lvl>
    <w:lvl w:ilvl="8" w:tplc="055601A4">
      <w:numFmt w:val="bullet"/>
      <w:lvlText w:val="•"/>
      <w:lvlJc w:val="left"/>
      <w:pPr>
        <w:ind w:left="7725" w:hanging="322"/>
      </w:pPr>
      <w:rPr>
        <w:rFonts w:hint="default"/>
        <w:lang w:eastAsia="en-US" w:bidi="ar-SA"/>
      </w:rPr>
    </w:lvl>
  </w:abstractNum>
  <w:abstractNum w:abstractNumId="7" w15:restartNumberingAfterBreak="0">
    <w:nsid w:val="5E81488D"/>
    <w:multiLevelType w:val="hybridMultilevel"/>
    <w:tmpl w:val="1116E13E"/>
    <w:lvl w:ilvl="0" w:tplc="89D08568">
      <w:start w:val="1"/>
      <w:numFmt w:val="upperRoman"/>
      <w:lvlText w:val="%1"/>
      <w:lvlJc w:val="left"/>
      <w:pPr>
        <w:ind w:left="814" w:hanging="96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eastAsia="en-US" w:bidi="ar-SA"/>
      </w:rPr>
    </w:lvl>
    <w:lvl w:ilvl="1" w:tplc="52A4F434">
      <w:numFmt w:val="bullet"/>
      <w:lvlText w:val="•"/>
      <w:lvlJc w:val="left"/>
      <w:pPr>
        <w:ind w:left="1694" w:hanging="96"/>
      </w:pPr>
      <w:rPr>
        <w:rFonts w:hint="default"/>
        <w:lang w:eastAsia="en-US" w:bidi="ar-SA"/>
      </w:rPr>
    </w:lvl>
    <w:lvl w:ilvl="2" w:tplc="17821520">
      <w:numFmt w:val="bullet"/>
      <w:lvlText w:val="•"/>
      <w:lvlJc w:val="left"/>
      <w:pPr>
        <w:ind w:left="2569" w:hanging="96"/>
      </w:pPr>
      <w:rPr>
        <w:rFonts w:hint="default"/>
        <w:lang w:eastAsia="en-US" w:bidi="ar-SA"/>
      </w:rPr>
    </w:lvl>
    <w:lvl w:ilvl="3" w:tplc="AE465394">
      <w:numFmt w:val="bullet"/>
      <w:lvlText w:val="•"/>
      <w:lvlJc w:val="left"/>
      <w:pPr>
        <w:ind w:left="3443" w:hanging="96"/>
      </w:pPr>
      <w:rPr>
        <w:rFonts w:hint="default"/>
        <w:lang w:eastAsia="en-US" w:bidi="ar-SA"/>
      </w:rPr>
    </w:lvl>
    <w:lvl w:ilvl="4" w:tplc="A44477EC">
      <w:numFmt w:val="bullet"/>
      <w:lvlText w:val="•"/>
      <w:lvlJc w:val="left"/>
      <w:pPr>
        <w:ind w:left="4318" w:hanging="96"/>
      </w:pPr>
      <w:rPr>
        <w:rFonts w:hint="default"/>
        <w:lang w:eastAsia="en-US" w:bidi="ar-SA"/>
      </w:rPr>
    </w:lvl>
    <w:lvl w:ilvl="5" w:tplc="3F086106">
      <w:numFmt w:val="bullet"/>
      <w:lvlText w:val="•"/>
      <w:lvlJc w:val="left"/>
      <w:pPr>
        <w:ind w:left="5193" w:hanging="96"/>
      </w:pPr>
      <w:rPr>
        <w:rFonts w:hint="default"/>
        <w:lang w:eastAsia="en-US" w:bidi="ar-SA"/>
      </w:rPr>
    </w:lvl>
    <w:lvl w:ilvl="6" w:tplc="9288F988">
      <w:numFmt w:val="bullet"/>
      <w:lvlText w:val="•"/>
      <w:lvlJc w:val="left"/>
      <w:pPr>
        <w:ind w:left="6067" w:hanging="96"/>
      </w:pPr>
      <w:rPr>
        <w:rFonts w:hint="default"/>
        <w:lang w:eastAsia="en-US" w:bidi="ar-SA"/>
      </w:rPr>
    </w:lvl>
    <w:lvl w:ilvl="7" w:tplc="9F562AA4">
      <w:numFmt w:val="bullet"/>
      <w:lvlText w:val="•"/>
      <w:lvlJc w:val="left"/>
      <w:pPr>
        <w:ind w:left="6942" w:hanging="96"/>
      </w:pPr>
      <w:rPr>
        <w:rFonts w:hint="default"/>
        <w:lang w:eastAsia="en-US" w:bidi="ar-SA"/>
      </w:rPr>
    </w:lvl>
    <w:lvl w:ilvl="8" w:tplc="3B546ADC">
      <w:numFmt w:val="bullet"/>
      <w:lvlText w:val="•"/>
      <w:lvlJc w:val="left"/>
      <w:pPr>
        <w:ind w:left="7817" w:hanging="96"/>
      </w:pPr>
      <w:rPr>
        <w:rFonts w:hint="default"/>
        <w:lang w:eastAsia="en-US" w:bidi="ar-SA"/>
      </w:rPr>
    </w:lvl>
  </w:abstractNum>
  <w:abstractNum w:abstractNumId="8" w15:restartNumberingAfterBreak="0">
    <w:nsid w:val="67BB3225"/>
    <w:multiLevelType w:val="hybridMultilevel"/>
    <w:tmpl w:val="FAF41C5C"/>
    <w:lvl w:ilvl="0" w:tplc="58C86A0C">
      <w:numFmt w:val="bullet"/>
      <w:lvlText w:val=""/>
      <w:lvlJc w:val="left"/>
      <w:pPr>
        <w:ind w:left="53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71C4"/>
        <w:w w:val="100"/>
        <w:sz w:val="24"/>
        <w:szCs w:val="24"/>
        <w:lang w:eastAsia="en-US" w:bidi="ar-SA"/>
      </w:rPr>
    </w:lvl>
    <w:lvl w:ilvl="1" w:tplc="F07C8602">
      <w:numFmt w:val="bullet"/>
      <w:lvlText w:val="•"/>
      <w:lvlJc w:val="left"/>
      <w:pPr>
        <w:ind w:left="1444" w:hanging="284"/>
      </w:pPr>
      <w:rPr>
        <w:rFonts w:hint="default"/>
        <w:lang w:eastAsia="en-US" w:bidi="ar-SA"/>
      </w:rPr>
    </w:lvl>
    <w:lvl w:ilvl="2" w:tplc="7604DADC">
      <w:numFmt w:val="bullet"/>
      <w:lvlText w:val="•"/>
      <w:lvlJc w:val="left"/>
      <w:pPr>
        <w:ind w:left="2349" w:hanging="284"/>
      </w:pPr>
      <w:rPr>
        <w:rFonts w:hint="default"/>
        <w:lang w:eastAsia="en-US" w:bidi="ar-SA"/>
      </w:rPr>
    </w:lvl>
    <w:lvl w:ilvl="3" w:tplc="E0D4E4B2">
      <w:numFmt w:val="bullet"/>
      <w:lvlText w:val="•"/>
      <w:lvlJc w:val="left"/>
      <w:pPr>
        <w:ind w:left="3253" w:hanging="284"/>
      </w:pPr>
      <w:rPr>
        <w:rFonts w:hint="default"/>
        <w:lang w:eastAsia="en-US" w:bidi="ar-SA"/>
      </w:rPr>
    </w:lvl>
    <w:lvl w:ilvl="4" w:tplc="193A189C">
      <w:numFmt w:val="bullet"/>
      <w:lvlText w:val="•"/>
      <w:lvlJc w:val="left"/>
      <w:pPr>
        <w:ind w:left="4158" w:hanging="284"/>
      </w:pPr>
      <w:rPr>
        <w:rFonts w:hint="default"/>
        <w:lang w:eastAsia="en-US" w:bidi="ar-SA"/>
      </w:rPr>
    </w:lvl>
    <w:lvl w:ilvl="5" w:tplc="7578F562">
      <w:numFmt w:val="bullet"/>
      <w:lvlText w:val="•"/>
      <w:lvlJc w:val="left"/>
      <w:pPr>
        <w:ind w:left="5063" w:hanging="284"/>
      </w:pPr>
      <w:rPr>
        <w:rFonts w:hint="default"/>
        <w:lang w:eastAsia="en-US" w:bidi="ar-SA"/>
      </w:rPr>
    </w:lvl>
    <w:lvl w:ilvl="6" w:tplc="63F66674">
      <w:numFmt w:val="bullet"/>
      <w:lvlText w:val="•"/>
      <w:lvlJc w:val="left"/>
      <w:pPr>
        <w:ind w:left="5967" w:hanging="284"/>
      </w:pPr>
      <w:rPr>
        <w:rFonts w:hint="default"/>
        <w:lang w:eastAsia="en-US" w:bidi="ar-SA"/>
      </w:rPr>
    </w:lvl>
    <w:lvl w:ilvl="7" w:tplc="E28E021C">
      <w:numFmt w:val="bullet"/>
      <w:lvlText w:val="•"/>
      <w:lvlJc w:val="left"/>
      <w:pPr>
        <w:ind w:left="6872" w:hanging="284"/>
      </w:pPr>
      <w:rPr>
        <w:rFonts w:hint="default"/>
        <w:lang w:eastAsia="en-US" w:bidi="ar-SA"/>
      </w:rPr>
    </w:lvl>
    <w:lvl w:ilvl="8" w:tplc="2E8C135E">
      <w:numFmt w:val="bullet"/>
      <w:lvlText w:val="•"/>
      <w:lvlJc w:val="left"/>
      <w:pPr>
        <w:ind w:left="7777" w:hanging="284"/>
      </w:pPr>
      <w:rPr>
        <w:rFonts w:hint="default"/>
        <w:lang w:eastAsia="en-US" w:bidi="ar-SA"/>
      </w:rPr>
    </w:lvl>
  </w:abstractNum>
  <w:abstractNum w:abstractNumId="9" w15:restartNumberingAfterBreak="0">
    <w:nsid w:val="6E102CD4"/>
    <w:multiLevelType w:val="hybridMultilevel"/>
    <w:tmpl w:val="8B06D868"/>
    <w:lvl w:ilvl="0" w:tplc="670E2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C24CD"/>
    <w:multiLevelType w:val="hybridMultilevel"/>
    <w:tmpl w:val="39721A26"/>
    <w:lvl w:ilvl="0" w:tplc="378EA6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05"/>
    <w:rsid w:val="00077105"/>
    <w:rsid w:val="00092976"/>
    <w:rsid w:val="000E3315"/>
    <w:rsid w:val="001D7A77"/>
    <w:rsid w:val="00221D20"/>
    <w:rsid w:val="0025303C"/>
    <w:rsid w:val="00270A43"/>
    <w:rsid w:val="0027382C"/>
    <w:rsid w:val="002F60FC"/>
    <w:rsid w:val="00340FA2"/>
    <w:rsid w:val="003840EA"/>
    <w:rsid w:val="00461A80"/>
    <w:rsid w:val="00473B1E"/>
    <w:rsid w:val="004B50BD"/>
    <w:rsid w:val="004B6D06"/>
    <w:rsid w:val="005424D2"/>
    <w:rsid w:val="00570991"/>
    <w:rsid w:val="005D6E93"/>
    <w:rsid w:val="005E1EBF"/>
    <w:rsid w:val="0060017A"/>
    <w:rsid w:val="00686E21"/>
    <w:rsid w:val="006D36C6"/>
    <w:rsid w:val="006F69FB"/>
    <w:rsid w:val="00712B8C"/>
    <w:rsid w:val="00762800"/>
    <w:rsid w:val="00776E15"/>
    <w:rsid w:val="007B59C3"/>
    <w:rsid w:val="00801A7F"/>
    <w:rsid w:val="00817F22"/>
    <w:rsid w:val="00850155"/>
    <w:rsid w:val="00897FF1"/>
    <w:rsid w:val="008B06AA"/>
    <w:rsid w:val="008C46FA"/>
    <w:rsid w:val="00904E5C"/>
    <w:rsid w:val="0091372E"/>
    <w:rsid w:val="0095753A"/>
    <w:rsid w:val="00990020"/>
    <w:rsid w:val="00991A15"/>
    <w:rsid w:val="00994EB0"/>
    <w:rsid w:val="009E2119"/>
    <w:rsid w:val="00A82726"/>
    <w:rsid w:val="00B07BBF"/>
    <w:rsid w:val="00B13E78"/>
    <w:rsid w:val="00B5217F"/>
    <w:rsid w:val="00B656E5"/>
    <w:rsid w:val="00B7077B"/>
    <w:rsid w:val="00BC69F3"/>
    <w:rsid w:val="00BF6AFE"/>
    <w:rsid w:val="00C560C9"/>
    <w:rsid w:val="00C80444"/>
    <w:rsid w:val="00D011F8"/>
    <w:rsid w:val="00D51431"/>
    <w:rsid w:val="00D9342A"/>
    <w:rsid w:val="00DA5A63"/>
    <w:rsid w:val="00DD7CB8"/>
    <w:rsid w:val="00DF3F36"/>
    <w:rsid w:val="00E3763C"/>
    <w:rsid w:val="00F4210A"/>
    <w:rsid w:val="00F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6610"/>
  <w15:chartTrackingRefBased/>
  <w15:docId w15:val="{8E6A7B24-0234-494A-9512-15CE452E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7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slov1">
    <w:name w:val="heading 1"/>
    <w:basedOn w:val="Normal"/>
    <w:link w:val="Naslov1Char"/>
    <w:uiPriority w:val="1"/>
    <w:qFormat/>
    <w:rsid w:val="00077105"/>
    <w:pPr>
      <w:spacing w:before="201"/>
      <w:ind w:left="616" w:hanging="360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link w:val="Naslov2Char"/>
    <w:uiPriority w:val="1"/>
    <w:qFormat/>
    <w:rsid w:val="00077105"/>
    <w:pPr>
      <w:ind w:left="1048" w:hanging="433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link w:val="Naslov3Char"/>
    <w:uiPriority w:val="1"/>
    <w:qFormat/>
    <w:rsid w:val="00077105"/>
    <w:pPr>
      <w:ind w:left="256"/>
      <w:outlineLvl w:val="2"/>
    </w:pPr>
    <w:rPr>
      <w:b/>
      <w:bCs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1"/>
    <w:rsid w:val="00077105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Naslov2Char">
    <w:name w:val="Naslov 2 Char"/>
    <w:basedOn w:val="Podrazumevanifontpasusa"/>
    <w:link w:val="Naslov2"/>
    <w:uiPriority w:val="1"/>
    <w:rsid w:val="0007710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slov3Char">
    <w:name w:val="Naslov 3 Char"/>
    <w:basedOn w:val="Podrazumevanifontpasusa"/>
    <w:link w:val="Naslov3"/>
    <w:uiPriority w:val="1"/>
    <w:rsid w:val="0007710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ADRAJ1">
    <w:name w:val="toc 1"/>
    <w:basedOn w:val="Normal"/>
    <w:uiPriority w:val="1"/>
    <w:qFormat/>
    <w:rsid w:val="00077105"/>
    <w:pPr>
      <w:spacing w:before="121"/>
      <w:ind w:left="718" w:hanging="481"/>
    </w:pPr>
    <w:rPr>
      <w:rFonts w:ascii="Calibri" w:eastAsia="Calibri" w:hAnsi="Calibri" w:cs="Calibri"/>
      <w:b/>
      <w:bCs/>
      <w:sz w:val="20"/>
      <w:szCs w:val="20"/>
    </w:rPr>
  </w:style>
  <w:style w:type="paragraph" w:styleId="SADRAJ2">
    <w:name w:val="toc 2"/>
    <w:basedOn w:val="Normal"/>
    <w:uiPriority w:val="1"/>
    <w:qFormat/>
    <w:rsid w:val="00077105"/>
    <w:pPr>
      <w:spacing w:before="1"/>
      <w:ind w:left="1198" w:hanging="721"/>
    </w:pPr>
    <w:rPr>
      <w:rFonts w:ascii="Calibri" w:eastAsia="Calibri" w:hAnsi="Calibri" w:cs="Calibri"/>
      <w:sz w:val="20"/>
      <w:szCs w:val="20"/>
    </w:rPr>
  </w:style>
  <w:style w:type="paragraph" w:styleId="SADRAJ3">
    <w:name w:val="toc 3"/>
    <w:basedOn w:val="Normal"/>
    <w:uiPriority w:val="1"/>
    <w:qFormat/>
    <w:rsid w:val="00077105"/>
    <w:pPr>
      <w:spacing w:before="1"/>
      <w:ind w:left="718"/>
    </w:pPr>
    <w:rPr>
      <w:rFonts w:ascii="Calibri" w:eastAsia="Calibri" w:hAnsi="Calibri" w:cs="Calibri"/>
      <w:b/>
      <w:bCs/>
      <w:sz w:val="20"/>
      <w:szCs w:val="20"/>
    </w:rPr>
  </w:style>
  <w:style w:type="paragraph" w:styleId="SADRAJ4">
    <w:name w:val="toc 4"/>
    <w:basedOn w:val="Normal"/>
    <w:uiPriority w:val="1"/>
    <w:qFormat/>
    <w:rsid w:val="00077105"/>
    <w:pPr>
      <w:spacing w:line="243" w:lineRule="exact"/>
      <w:ind w:left="1438" w:hanging="721"/>
    </w:pPr>
    <w:rPr>
      <w:rFonts w:ascii="Calibri" w:eastAsia="Calibri" w:hAnsi="Calibri" w:cs="Calibri"/>
      <w:i/>
      <w:iCs/>
      <w:sz w:val="20"/>
      <w:szCs w:val="20"/>
    </w:rPr>
  </w:style>
  <w:style w:type="paragraph" w:styleId="Teloteksta">
    <w:name w:val="Body Text"/>
    <w:basedOn w:val="Normal"/>
    <w:link w:val="TelotekstaChar"/>
    <w:uiPriority w:val="1"/>
    <w:qFormat/>
    <w:rsid w:val="00077105"/>
    <w:rPr>
      <w:sz w:val="24"/>
      <w:szCs w:val="24"/>
    </w:rPr>
  </w:style>
  <w:style w:type="character" w:customStyle="1" w:styleId="TelotekstaChar">
    <w:name w:val="Telo teksta Char"/>
    <w:basedOn w:val="Podrazumevanifontpasusa"/>
    <w:link w:val="Teloteksta"/>
    <w:uiPriority w:val="1"/>
    <w:rsid w:val="000771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sussalistom">
    <w:name w:val="List Paragraph"/>
    <w:basedOn w:val="Normal"/>
    <w:uiPriority w:val="1"/>
    <w:qFormat/>
    <w:rsid w:val="00077105"/>
    <w:pPr>
      <w:ind w:left="522" w:hanging="284"/>
    </w:pPr>
  </w:style>
  <w:style w:type="paragraph" w:customStyle="1" w:styleId="TableParagraph">
    <w:name w:val="Table Paragraph"/>
    <w:basedOn w:val="Normal"/>
    <w:uiPriority w:val="1"/>
    <w:qFormat/>
    <w:rsid w:val="00077105"/>
    <w:pPr>
      <w:jc w:val="center"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077105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77105"/>
    <w:rPr>
      <w:rFonts w:ascii="Tahoma" w:eastAsia="Times New Roman" w:hAnsi="Tahoma" w:cs="Tahoma"/>
      <w:sz w:val="16"/>
      <w:szCs w:val="16"/>
      <w:lang w:val="en-US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077105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077105"/>
    <w:rPr>
      <w:rFonts w:ascii="Times New Roman" w:eastAsia="Times New Roman" w:hAnsi="Times New Roman" w:cs="Times New Roman"/>
      <w:lang w:val="en-US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077105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077105"/>
    <w:rPr>
      <w:rFonts w:ascii="Times New Roman" w:eastAsia="Times New Roman" w:hAnsi="Times New Roman" w:cs="Times New Roman"/>
      <w:lang w:val="en-US"/>
    </w:rPr>
  </w:style>
  <w:style w:type="table" w:styleId="Koordinatnamreatabele">
    <w:name w:val="Table Grid"/>
    <w:basedOn w:val="Normalnatabela"/>
    <w:uiPriority w:val="59"/>
    <w:rsid w:val="000771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90020"/>
    <w:pPr>
      <w:spacing w:after="0" w:line="240" w:lineRule="auto"/>
    </w:pPr>
    <w:rPr>
      <w:rFonts w:eastAsiaTheme="minorEastAsia"/>
      <w:lang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Podrazumevanifontpasusa"/>
    <w:rsid w:val="00340FA2"/>
  </w:style>
  <w:style w:type="paragraph" w:customStyle="1" w:styleId="Normal1">
    <w:name w:val="Normal1"/>
    <w:basedOn w:val="Normal"/>
    <w:rsid w:val="00270A4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r-Latn-RS" w:eastAsia="sr-Latn-RS"/>
    </w:rPr>
  </w:style>
  <w:style w:type="character" w:customStyle="1" w:styleId="apple-converted-space">
    <w:name w:val="apple-converted-space"/>
    <w:basedOn w:val="Podrazumevanifontpasusa"/>
    <w:rsid w:val="00270A43"/>
  </w:style>
  <w:style w:type="paragraph" w:customStyle="1" w:styleId="Default">
    <w:name w:val="Default"/>
    <w:rsid w:val="008C4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dna.ravnopravnost@gov.rs" TargetMode="External"/><Relationship Id="rId18" Type="http://schemas.openxmlformats.org/officeDocument/2006/relationships/hyperlink" Target="mailto:poverenik@ravnopravnost.gov.r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kabinet@zastitnik.r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stitnik@zastitnik.rs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antidiskriminacija.rodna@minljmpdd.gov.rs" TargetMode="Externa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kabinet@mre.gov.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3123-EF90-40A7-973B-0CCF5B81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15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Osecina</dc:creator>
  <cp:keywords/>
  <dc:description/>
  <cp:lastModifiedBy>Dom zdravlja Osecina</cp:lastModifiedBy>
  <cp:revision>5</cp:revision>
  <cp:lastPrinted>2023-01-12T12:46:00Z</cp:lastPrinted>
  <dcterms:created xsi:type="dcterms:W3CDTF">2022-12-27T13:45:00Z</dcterms:created>
  <dcterms:modified xsi:type="dcterms:W3CDTF">2023-01-12T12:53:00Z</dcterms:modified>
</cp:coreProperties>
</file>